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3662E" w14:textId="785FB28C" w:rsidR="00480B24" w:rsidRDefault="007577C6">
      <w:pPr>
        <w:pStyle w:val="BodyText"/>
        <w:rPr>
          <w:rFonts w:ascii="Times New Roman"/>
          <w:sz w:val="52"/>
        </w:rPr>
      </w:pPr>
      <w:r>
        <w:rPr>
          <w:rFonts w:ascii="Times New Roman"/>
          <w:noProof/>
          <w:sz w:val="52"/>
        </w:rPr>
        <mc:AlternateContent>
          <mc:Choice Requires="wpg">
            <w:drawing>
              <wp:anchor distT="0" distB="0" distL="0" distR="0" simplePos="0" relativeHeight="15729152" behindDoc="0" locked="0" layoutInCell="1" allowOverlap="1" wp14:anchorId="5294B980" wp14:editId="2E9D5744">
                <wp:simplePos x="0" y="0"/>
                <wp:positionH relativeFrom="page">
                  <wp:posOffset>0</wp:posOffset>
                </wp:positionH>
                <wp:positionV relativeFrom="page">
                  <wp:posOffset>0</wp:posOffset>
                </wp:positionV>
                <wp:extent cx="7560309" cy="342011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420110"/>
                          <a:chOff x="0" y="0"/>
                          <a:chExt cx="7560309" cy="3420110"/>
                        </a:xfrm>
                      </wpg:grpSpPr>
                      <wps:wsp>
                        <wps:cNvPr id="2" name="Graphic 2"/>
                        <wps:cNvSpPr/>
                        <wps:spPr>
                          <a:xfrm>
                            <a:off x="0" y="0"/>
                            <a:ext cx="7560309" cy="3420110"/>
                          </a:xfrm>
                          <a:custGeom>
                            <a:avLst/>
                            <a:gdLst/>
                            <a:ahLst/>
                            <a:cxnLst/>
                            <a:rect l="l" t="t" r="r" b="b"/>
                            <a:pathLst>
                              <a:path w="7560309" h="3420110">
                                <a:moveTo>
                                  <a:pt x="7560056" y="0"/>
                                </a:moveTo>
                                <a:lnTo>
                                  <a:pt x="0" y="0"/>
                                </a:lnTo>
                                <a:lnTo>
                                  <a:pt x="0" y="3419983"/>
                                </a:lnTo>
                                <a:lnTo>
                                  <a:pt x="7560056" y="3419983"/>
                                </a:lnTo>
                                <a:lnTo>
                                  <a:pt x="7560056" y="0"/>
                                </a:lnTo>
                                <a:close/>
                              </a:path>
                            </a:pathLst>
                          </a:custGeom>
                          <a:solidFill>
                            <a:srgbClr val="F5F6FA"/>
                          </a:solidFill>
                        </wps:spPr>
                        <wps:bodyPr wrap="square" lIns="0" tIns="0" rIns="0" bIns="0" rtlCol="0">
                          <a:prstTxWarp prst="textNoShape">
                            <a:avLst/>
                          </a:prstTxWarp>
                          <a:noAutofit/>
                        </wps:bodyPr>
                      </wps:wsp>
                      <pic:pic xmlns:pic="http://schemas.openxmlformats.org/drawingml/2006/picture">
                        <pic:nvPicPr>
                          <pic:cNvPr id="3" name="Image 3"/>
                          <pic:cNvPicPr/>
                        </pic:nvPicPr>
                        <pic:blipFill>
                          <a:blip r:embed="rId7" cstate="print"/>
                          <a:stretch>
                            <a:fillRect/>
                          </a:stretch>
                        </pic:blipFill>
                        <pic:spPr>
                          <a:xfrm>
                            <a:off x="3023997" y="1007999"/>
                            <a:ext cx="1512062" cy="1512061"/>
                          </a:xfrm>
                          <a:prstGeom prst="rect">
                            <a:avLst/>
                          </a:prstGeom>
                        </pic:spPr>
                      </pic:pic>
                    </wpg:wgp>
                  </a:graphicData>
                </a:graphic>
              </wp:anchor>
            </w:drawing>
          </mc:Choice>
          <mc:Fallback>
            <w:pict>
              <v:group w14:anchorId="5F44F82C" id="Group 1" o:spid="_x0000_s1026" style="position:absolute;margin-left:0;margin-top:0;width:595.3pt;height:269.3pt;z-index:15729152;mso-wrap-distance-left:0;mso-wrap-distance-right:0;mso-position-horizontal-relative:page;mso-position-vertical-relative:page" coordsize="75603,342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">
                <v:shape id="Graphic 2" o:spid="_x0000_s1027" style="position:absolute;width:75603;height:34201;visibility:visible;mso-wrap-style:square;v-text-anchor:top" coordsize="7560309,3420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" path="m7560056,l,,,3419983r7560056,l7560056,xe" fillcolor="#f5f6fa"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8" type="#_x0000_t75" style="position:absolute;left:30239;top:10079;width:15121;height:151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">
                  <v:imagedata r:id="rId8" o:title=""/>
                </v:shape>
                <w10:wrap anchorx="page" anchory="page"/>
              </v:group>
            </w:pict>
          </mc:Fallback>
        </mc:AlternateContent>
      </w:r>
    </w:p>
    <w:p w14:paraId="3AF3D41E" w14:textId="77777777" w:rsidR="00480B24" w:rsidRDefault="00480B24">
      <w:pPr>
        <w:pStyle w:val="BodyText"/>
        <w:rPr>
          <w:rFonts w:ascii="Times New Roman"/>
          <w:sz w:val="52"/>
        </w:rPr>
      </w:pPr>
    </w:p>
    <w:p w14:paraId="371D61D5" w14:textId="77777777" w:rsidR="00480B24" w:rsidRDefault="00480B24">
      <w:pPr>
        <w:pStyle w:val="BodyText"/>
        <w:rPr>
          <w:rFonts w:ascii="Times New Roman"/>
          <w:sz w:val="52"/>
        </w:rPr>
      </w:pPr>
    </w:p>
    <w:p w14:paraId="7D3F0789" w14:textId="77777777" w:rsidR="00480B24" w:rsidRDefault="00480B24">
      <w:pPr>
        <w:pStyle w:val="BodyText"/>
        <w:rPr>
          <w:rFonts w:ascii="Times New Roman"/>
          <w:sz w:val="52"/>
        </w:rPr>
      </w:pPr>
    </w:p>
    <w:p w14:paraId="761106D5" w14:textId="77777777" w:rsidR="00480B24" w:rsidRDefault="00480B24">
      <w:pPr>
        <w:pStyle w:val="BodyText"/>
        <w:rPr>
          <w:rFonts w:ascii="Times New Roman"/>
          <w:sz w:val="52"/>
        </w:rPr>
      </w:pPr>
    </w:p>
    <w:p w14:paraId="06400129" w14:textId="77777777" w:rsidR="00480B24" w:rsidRDefault="00480B24">
      <w:pPr>
        <w:pStyle w:val="BodyText"/>
        <w:rPr>
          <w:rFonts w:ascii="Times New Roman"/>
          <w:sz w:val="52"/>
        </w:rPr>
      </w:pPr>
    </w:p>
    <w:p w14:paraId="60792509" w14:textId="77777777" w:rsidR="00480B24" w:rsidRDefault="00480B24">
      <w:pPr>
        <w:pStyle w:val="BodyText"/>
        <w:rPr>
          <w:rFonts w:ascii="Times New Roman"/>
          <w:sz w:val="52"/>
        </w:rPr>
      </w:pPr>
    </w:p>
    <w:p w14:paraId="228EAB61" w14:textId="77777777" w:rsidR="00480B24" w:rsidRDefault="00480B24">
      <w:pPr>
        <w:pStyle w:val="BodyText"/>
        <w:rPr>
          <w:rFonts w:ascii="Times New Roman"/>
          <w:sz w:val="52"/>
        </w:rPr>
      </w:pPr>
    </w:p>
    <w:p w14:paraId="56516B4C" w14:textId="77777777" w:rsidR="00480B24" w:rsidRDefault="00480B24">
      <w:pPr>
        <w:pStyle w:val="BodyText"/>
        <w:rPr>
          <w:rFonts w:ascii="Times New Roman"/>
          <w:sz w:val="52"/>
        </w:rPr>
      </w:pPr>
    </w:p>
    <w:p w14:paraId="0C8E3242" w14:textId="77777777" w:rsidR="00480B24" w:rsidRDefault="00480B24">
      <w:pPr>
        <w:pStyle w:val="BodyText"/>
        <w:spacing w:before="247"/>
        <w:rPr>
          <w:rFonts w:ascii="Times New Roman"/>
          <w:sz w:val="52"/>
        </w:rPr>
      </w:pPr>
    </w:p>
    <w:p w14:paraId="31B5CCDA" w14:textId="56C02D6D" w:rsidR="00480B24" w:rsidRPr="006E1F1E" w:rsidRDefault="005371F1" w:rsidP="005371F1">
      <w:pPr>
        <w:spacing w:before="352"/>
        <w:ind w:left="1939" w:right="1940"/>
        <w:jc w:val="center"/>
        <w:rPr>
          <w:lang w:val="en-US"/>
        </w:rPr>
      </w:pPr>
      <w:r w:rsidRPr="00AA525F">
        <w:rPr>
          <w:color w:val="1F3A5E"/>
        </w:rPr>
        <w:t xml:space="preserve">Fabrick Payment Orchestra for WooCommerce </w:t>
      </w:r>
    </w:p>
    <w:p w14:paraId="26809E0A" w14:textId="77777777" w:rsidR="00480B24" w:rsidRPr="006E1F1E" w:rsidRDefault="007577C6">
      <w:pPr>
        <w:pStyle w:val="BodyText"/>
        <w:spacing w:before="174"/>
        <w:rPr>
          <w:lang w:val="en-US"/>
        </w:rPr>
      </w:pPr>
      <w:r>
        <w:rPr>
          <w:noProof/>
        </w:rPr>
        <mc:AlternateContent>
          <mc:Choice Requires="wps">
            <w:drawing>
              <wp:anchor distT="0" distB="0" distL="0" distR="0" simplePos="0" relativeHeight="487587840" behindDoc="1" locked="0" layoutInCell="1" allowOverlap="1" wp14:anchorId="65299787" wp14:editId="07A70F5B">
                <wp:simplePos x="0" y="0"/>
                <wp:positionH relativeFrom="page">
                  <wp:posOffset>2520060</wp:posOffset>
                </wp:positionH>
                <wp:positionV relativeFrom="paragraph">
                  <wp:posOffset>271912</wp:posOffset>
                </wp:positionV>
                <wp:extent cx="2520315"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20315" cy="1270"/>
                        </a:xfrm>
                        <a:custGeom>
                          <a:avLst/>
                          <a:gdLst/>
                          <a:ahLst/>
                          <a:cxnLst/>
                          <a:rect l="l" t="t" r="r" b="b"/>
                          <a:pathLst>
                            <a:path w="2520315">
                              <a:moveTo>
                                <a:pt x="0" y="0"/>
                              </a:moveTo>
                              <a:lnTo>
                                <a:pt x="2519934" y="0"/>
                              </a:lnTo>
                            </a:path>
                          </a:pathLst>
                        </a:custGeom>
                        <a:ln w="7238">
                          <a:solidFill>
                            <a:srgbClr val="B4BEC7"/>
                          </a:solidFill>
                          <a:prstDash val="solid"/>
                        </a:ln>
                      </wps:spPr>
                      <wps:bodyPr wrap="square" lIns="0" tIns="0" rIns="0" bIns="0" rtlCol="0">
                        <a:prstTxWarp prst="textNoShape">
                          <a:avLst/>
                        </a:prstTxWarp>
                        <a:noAutofit/>
                      </wps:bodyPr>
                    </wps:wsp>
                  </a:graphicData>
                </a:graphic>
              </wp:anchor>
            </w:drawing>
          </mc:Choice>
          <mc:Fallback>
            <w:pict>
              <v:shape w14:anchorId="6F45A1DC" id="Graphic 4" o:spid="_x0000_s1026" style="position:absolute;margin-left:198.45pt;margin-top:21.4pt;width:198.4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25203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" path="m,l2519934,e" filled="f" strokecolor="#b4bec7" strokeweight=".20106mm">
                <v:path arrowok="t"/>
                <w10:wrap type="topAndBottom" anchorx="page"/>
              </v:shape>
            </w:pict>
          </mc:Fallback>
        </mc:AlternateContent>
      </w:r>
    </w:p>
    <w:p w14:paraId="6F3C2538" w14:textId="77777777" w:rsidR="00480B24" w:rsidRPr="005371F1" w:rsidRDefault="00480B24">
      <w:pPr>
        <w:pStyle w:val="BodyText"/>
        <w:rPr>
          <w:sz w:val="22"/>
          <w:lang w:val="en-US"/>
        </w:rPr>
      </w:pPr>
    </w:p>
    <w:p w14:paraId="716CBB2B" w14:textId="77777777" w:rsidR="00480B24" w:rsidRPr="005371F1" w:rsidRDefault="00480B24">
      <w:pPr>
        <w:pStyle w:val="BodyText"/>
        <w:rPr>
          <w:sz w:val="22"/>
          <w:lang w:val="en-US"/>
        </w:rPr>
      </w:pPr>
    </w:p>
    <w:p w14:paraId="73555B20" w14:textId="77777777" w:rsidR="00480B24" w:rsidRPr="005371F1" w:rsidRDefault="00480B24">
      <w:pPr>
        <w:pStyle w:val="BodyText"/>
        <w:rPr>
          <w:sz w:val="22"/>
          <w:lang w:val="en-US"/>
        </w:rPr>
      </w:pPr>
    </w:p>
    <w:p w14:paraId="2C95DA3B" w14:textId="77777777" w:rsidR="00480B24" w:rsidRPr="005371F1" w:rsidRDefault="00480B24">
      <w:pPr>
        <w:pStyle w:val="BodyText"/>
        <w:rPr>
          <w:sz w:val="22"/>
          <w:lang w:val="en-US"/>
        </w:rPr>
      </w:pPr>
    </w:p>
    <w:p w14:paraId="0BE1C9CD" w14:textId="77777777" w:rsidR="00480B24" w:rsidRPr="005371F1" w:rsidRDefault="00480B24">
      <w:pPr>
        <w:pStyle w:val="BodyText"/>
        <w:rPr>
          <w:sz w:val="22"/>
          <w:lang w:val="en-US"/>
        </w:rPr>
      </w:pPr>
    </w:p>
    <w:p w14:paraId="70077212" w14:textId="77777777" w:rsidR="00480B24" w:rsidRPr="005371F1" w:rsidRDefault="00480B24">
      <w:pPr>
        <w:pStyle w:val="BodyText"/>
        <w:rPr>
          <w:sz w:val="22"/>
          <w:lang w:val="en-US"/>
        </w:rPr>
      </w:pPr>
    </w:p>
    <w:p w14:paraId="68B00A02" w14:textId="77777777" w:rsidR="00480B24" w:rsidRPr="005371F1" w:rsidRDefault="00480B24">
      <w:pPr>
        <w:pStyle w:val="BodyText"/>
        <w:rPr>
          <w:sz w:val="22"/>
          <w:lang w:val="en-US"/>
        </w:rPr>
      </w:pPr>
    </w:p>
    <w:p w14:paraId="447CD71A" w14:textId="77777777" w:rsidR="00480B24" w:rsidRPr="005371F1" w:rsidRDefault="00480B24">
      <w:pPr>
        <w:pStyle w:val="BodyText"/>
        <w:rPr>
          <w:sz w:val="22"/>
          <w:lang w:val="en-US"/>
        </w:rPr>
      </w:pPr>
    </w:p>
    <w:p w14:paraId="0454DB43" w14:textId="77777777" w:rsidR="00480B24" w:rsidRPr="005371F1" w:rsidRDefault="00480B24">
      <w:pPr>
        <w:pStyle w:val="BodyText"/>
        <w:rPr>
          <w:sz w:val="22"/>
          <w:lang w:val="en-US"/>
        </w:rPr>
      </w:pPr>
    </w:p>
    <w:p w14:paraId="466C5283" w14:textId="77777777" w:rsidR="00480B24" w:rsidRPr="005371F1" w:rsidRDefault="00480B24">
      <w:pPr>
        <w:pStyle w:val="BodyText"/>
        <w:rPr>
          <w:sz w:val="22"/>
          <w:lang w:val="en-US"/>
        </w:rPr>
      </w:pPr>
    </w:p>
    <w:p w14:paraId="44A635C5" w14:textId="77777777" w:rsidR="00480B24" w:rsidRPr="005371F1" w:rsidRDefault="00480B24">
      <w:pPr>
        <w:pStyle w:val="BodyText"/>
        <w:rPr>
          <w:sz w:val="22"/>
          <w:lang w:val="en-US"/>
        </w:rPr>
      </w:pPr>
    </w:p>
    <w:p w14:paraId="376999AA" w14:textId="77777777" w:rsidR="00480B24" w:rsidRPr="005371F1" w:rsidRDefault="00480B24">
      <w:pPr>
        <w:pStyle w:val="BodyText"/>
        <w:rPr>
          <w:sz w:val="22"/>
          <w:lang w:val="en-US"/>
        </w:rPr>
      </w:pPr>
    </w:p>
    <w:p w14:paraId="6938D317" w14:textId="77777777" w:rsidR="00480B24" w:rsidRPr="005371F1" w:rsidRDefault="00480B24">
      <w:pPr>
        <w:pStyle w:val="BodyText"/>
        <w:rPr>
          <w:sz w:val="22"/>
          <w:lang w:val="en-US"/>
        </w:rPr>
      </w:pPr>
    </w:p>
    <w:p w14:paraId="44070C5F" w14:textId="77777777" w:rsidR="00480B24" w:rsidRPr="005371F1" w:rsidRDefault="00480B24">
      <w:pPr>
        <w:pStyle w:val="BodyText"/>
        <w:rPr>
          <w:sz w:val="22"/>
          <w:lang w:val="en-US"/>
        </w:rPr>
      </w:pPr>
    </w:p>
    <w:p w14:paraId="5D726B62" w14:textId="77777777" w:rsidR="00480B24" w:rsidRPr="005371F1" w:rsidRDefault="00480B24">
      <w:pPr>
        <w:pStyle w:val="BodyText"/>
        <w:rPr>
          <w:sz w:val="22"/>
          <w:lang w:val="en-US"/>
        </w:rPr>
      </w:pPr>
    </w:p>
    <w:p w14:paraId="098E6466" w14:textId="77777777" w:rsidR="00480B24" w:rsidRPr="005371F1" w:rsidRDefault="00480B24">
      <w:pPr>
        <w:pStyle w:val="BodyText"/>
        <w:rPr>
          <w:sz w:val="22"/>
          <w:lang w:val="en-US"/>
        </w:rPr>
      </w:pPr>
    </w:p>
    <w:p w14:paraId="36AE4FB5" w14:textId="77777777" w:rsidR="00480B24" w:rsidRPr="005371F1" w:rsidRDefault="00480B24">
      <w:pPr>
        <w:pStyle w:val="BodyText"/>
        <w:rPr>
          <w:sz w:val="22"/>
          <w:lang w:val="en-US"/>
        </w:rPr>
      </w:pPr>
    </w:p>
    <w:p w14:paraId="5834A480" w14:textId="77777777" w:rsidR="00480B24" w:rsidRPr="005371F1" w:rsidRDefault="00480B24">
      <w:pPr>
        <w:pStyle w:val="BodyText"/>
        <w:spacing w:before="104"/>
        <w:rPr>
          <w:sz w:val="22"/>
          <w:lang w:val="en-US"/>
        </w:rPr>
      </w:pPr>
    </w:p>
    <w:p w14:paraId="324F9C07" w14:textId="77777777" w:rsidR="00480B24" w:rsidRPr="006E1F1E" w:rsidRDefault="00480B24">
      <w:pPr>
        <w:jc w:val="center"/>
        <w:rPr>
          <w:sz w:val="18"/>
          <w:lang w:val="en-US"/>
        </w:rPr>
        <w:sectPr w:rsidR="00480B24" w:rsidRPr="006E1F1E">
          <w:headerReference w:type="even" r:id="rId9"/>
          <w:headerReference w:type="default" r:id="rId10"/>
          <w:footerReference w:type="even" r:id="rId11"/>
          <w:footerReference w:type="default" r:id="rId12"/>
          <w:headerReference w:type="first" r:id="rId13"/>
          <w:footerReference w:type="first" r:id="rId14"/>
          <w:type w:val="continuous"/>
          <w:pgSz w:w="11910" w:h="16840"/>
          <w:pgMar w:top="0" w:right="992" w:bottom="280" w:left="992" w:header="720" w:footer="720" w:gutter="0"/>
          <w:cols w:space="720"/>
        </w:sectPr>
      </w:pPr>
    </w:p>
    <w:p w14:paraId="7F518DB7" w14:textId="77777777" w:rsidR="00480B24" w:rsidRPr="005371F1" w:rsidRDefault="007577C6">
      <w:pPr>
        <w:pStyle w:val="BodyText"/>
        <w:spacing w:before="11"/>
        <w:rPr>
          <w:sz w:val="14"/>
          <w:lang w:val="en-US"/>
        </w:rPr>
      </w:pPr>
      <w:r>
        <w:rPr>
          <w:noProof/>
          <w:sz w:val="14"/>
        </w:rPr>
        <w:lastRenderedPageBreak/>
        <mc:AlternateContent>
          <mc:Choice Requires="wps">
            <w:drawing>
              <wp:anchor distT="0" distB="0" distL="0" distR="0" simplePos="0" relativeHeight="487588864" behindDoc="1" locked="0" layoutInCell="1" allowOverlap="1" wp14:anchorId="2052102E" wp14:editId="07436B30">
                <wp:simplePos x="0" y="0"/>
                <wp:positionH relativeFrom="page">
                  <wp:posOffset>647954</wp:posOffset>
                </wp:positionH>
                <wp:positionV relativeFrom="paragraph">
                  <wp:posOffset>124582</wp:posOffset>
                </wp:positionV>
                <wp:extent cx="6264275"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4275" cy="1270"/>
                        </a:xfrm>
                        <a:custGeom>
                          <a:avLst/>
                          <a:gdLst/>
                          <a:ahLst/>
                          <a:cxnLst/>
                          <a:rect l="l" t="t" r="r" b="b"/>
                          <a:pathLst>
                            <a:path w="6264275">
                              <a:moveTo>
                                <a:pt x="0" y="0"/>
                              </a:moveTo>
                              <a:lnTo>
                                <a:pt x="6264021" y="0"/>
                              </a:lnTo>
                            </a:path>
                          </a:pathLst>
                        </a:custGeom>
                        <a:ln w="7238">
                          <a:solidFill>
                            <a:srgbClr val="B4B4B4"/>
                          </a:solidFill>
                          <a:prstDash val="solid"/>
                        </a:ln>
                      </wps:spPr>
                      <wps:bodyPr wrap="square" lIns="0" tIns="0" rIns="0" bIns="0" rtlCol="0">
                        <a:prstTxWarp prst="textNoShape">
                          <a:avLst/>
                        </a:prstTxWarp>
                        <a:noAutofit/>
                      </wps:bodyPr>
                    </wps:wsp>
                  </a:graphicData>
                </a:graphic>
              </wp:anchor>
            </w:drawing>
          </mc:Choice>
          <mc:Fallback>
            <w:pict>
              <v:shape w14:anchorId="0C1B8A04" id="Graphic 8" o:spid="_x0000_s1026" style="position:absolute;margin-left:51pt;margin-top:9.8pt;width:493.2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62642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" path="m,l6264021,e" filled="f" strokecolor="#b4b4b4" strokeweight=".20106mm">
                <v:path arrowok="t"/>
                <w10:wrap type="topAndBottom" anchorx="page"/>
              </v:shape>
            </w:pict>
          </mc:Fallback>
        </mc:AlternateContent>
      </w:r>
    </w:p>
    <w:p w14:paraId="76B6A29C" w14:textId="77777777" w:rsidR="00480B24" w:rsidRPr="005371F1" w:rsidRDefault="00480B24">
      <w:pPr>
        <w:pStyle w:val="BodyText"/>
        <w:spacing w:before="238"/>
        <w:rPr>
          <w:sz w:val="26"/>
          <w:lang w:val="en-US"/>
        </w:rPr>
      </w:pPr>
    </w:p>
    <w:p w14:paraId="578921B2" w14:textId="77777777" w:rsidR="00480B24" w:rsidRDefault="007577C6">
      <w:pPr>
        <w:pStyle w:val="Heading1"/>
        <w:numPr>
          <w:ilvl w:val="0"/>
          <w:numId w:val="11"/>
        </w:numPr>
        <w:tabs>
          <w:tab w:val="left" w:pos="374"/>
        </w:tabs>
        <w:ind w:hanging="289"/>
      </w:pPr>
      <w:r>
        <w:rPr>
          <w:spacing w:val="-2"/>
        </w:rPr>
        <w:t>Introduction</w:t>
      </w:r>
    </w:p>
    <w:p w14:paraId="42DEA093" w14:textId="77777777" w:rsidR="00480B24" w:rsidRDefault="00480B24">
      <w:pPr>
        <w:pStyle w:val="BodyText"/>
        <w:spacing w:before="21"/>
        <w:rPr>
          <w:rFonts w:ascii="Arial"/>
          <w:b/>
          <w:sz w:val="26"/>
        </w:rPr>
      </w:pPr>
    </w:p>
    <w:p w14:paraId="71C30B5B" w14:textId="3151D161" w:rsidR="00480B24" w:rsidRPr="006E1F1E" w:rsidRDefault="007577C6">
      <w:pPr>
        <w:spacing w:line="326" w:lineRule="auto"/>
        <w:ind w:left="85"/>
        <w:rPr>
          <w:sz w:val="20"/>
          <w:lang w:val="en-US"/>
        </w:rPr>
      </w:pPr>
      <w:r w:rsidRPr="00BA0D56">
        <w:rPr>
          <w:rFonts w:ascii="Arial"/>
          <w:b/>
          <w:sz w:val="20"/>
          <w:lang w:val="en-US"/>
        </w:rPr>
        <w:t xml:space="preserve">Fabrick Checkout </w:t>
      </w:r>
      <w:r w:rsidRPr="00BA0D56">
        <w:rPr>
          <w:sz w:val="20"/>
          <w:lang w:val="en-US"/>
        </w:rPr>
        <w:t xml:space="preserve">integra i pagamenti </w:t>
      </w:r>
      <w:r w:rsidRPr="00BA0D56">
        <w:rPr>
          <w:rFonts w:ascii="Arial"/>
          <w:b/>
          <w:sz w:val="20"/>
          <w:lang w:val="en-US"/>
        </w:rPr>
        <w:t xml:space="preserve">Fabrick Payment Orchestra </w:t>
      </w:r>
      <w:r w:rsidRPr="00BA0D56">
        <w:rPr>
          <w:sz w:val="20"/>
          <w:lang w:val="en-US"/>
        </w:rPr>
        <w:t xml:space="preserve">in Woocommerce tramite </w:t>
      </w:r>
      <w:r w:rsidRPr="00BA0D56">
        <w:rPr>
          <w:rFonts w:ascii="Arial"/>
          <w:b/>
          <w:sz w:val="20"/>
          <w:lang w:val="en-US"/>
        </w:rPr>
        <w:t xml:space="preserve">REST API </w:t>
      </w:r>
      <w:r w:rsidRPr="00BA0D56">
        <w:rPr>
          <w:sz w:val="20"/>
          <w:lang w:val="en-US"/>
        </w:rPr>
        <w:t xml:space="preserve">e </w:t>
      </w:r>
      <w:r w:rsidRPr="00BA0D56">
        <w:rPr>
          <w:rFonts w:ascii="Arial"/>
          <w:b/>
          <w:sz w:val="20"/>
          <w:lang w:val="en-US"/>
        </w:rPr>
        <w:t xml:space="preserve">Web Component </w:t>
      </w:r>
      <w:r w:rsidRPr="00BA0D56">
        <w:rPr>
          <w:sz w:val="20"/>
          <w:lang w:val="en-US"/>
        </w:rPr>
        <w:t>&lt;fbk-checkout&gt;.</w:t>
      </w:r>
    </w:p>
    <w:p w14:paraId="629787BC" w14:textId="77777777" w:rsidR="00480B24" w:rsidRDefault="007577C6">
      <w:pPr>
        <w:pStyle w:val="BodyText"/>
        <w:spacing w:before="112"/>
        <w:ind w:left="85"/>
      </w:pPr>
      <w:r>
        <w:t>Key features:</w:t>
      </w:r>
    </w:p>
    <w:p w14:paraId="6A3F23DE" w14:textId="77777777" w:rsidR="00480B24" w:rsidRPr="00BA0D56" w:rsidRDefault="007577C6">
      <w:pPr>
        <w:pStyle w:val="ListParagraph"/>
        <w:numPr>
          <w:ilvl w:val="0"/>
          <w:numId w:val="8"/>
        </w:numPr>
        <w:tabs>
          <w:tab w:val="left" w:pos="432"/>
        </w:tabs>
        <w:spacing w:before="195"/>
        <w:ind w:left="432" w:hanging="177"/>
        <w:rPr>
          <w:sz w:val="20"/>
          <w:lang w:val="en-US"/>
        </w:rPr>
      </w:pPr>
      <w:r w:rsidRPr="00BA0D56">
        <w:rPr>
          <w:sz w:val="20"/>
          <w:lang w:val="en-US"/>
        </w:rPr>
        <w:t>Standard payment (card and APM methods enabled on the shopLogin)</w:t>
      </w:r>
    </w:p>
    <w:p w14:paraId="134FDD0F" w14:textId="2AD5938C" w:rsidR="00480B24" w:rsidRDefault="007577C6">
      <w:pPr>
        <w:pStyle w:val="ListParagraph"/>
        <w:numPr>
          <w:ilvl w:val="0"/>
          <w:numId w:val="8"/>
        </w:numPr>
        <w:tabs>
          <w:tab w:val="left" w:pos="432"/>
        </w:tabs>
        <w:ind w:left="432" w:hanging="177"/>
        <w:rPr>
          <w:rFonts w:ascii="Arial" w:hAnsi="Arial"/>
          <w:b/>
          <w:sz w:val="20"/>
        </w:rPr>
      </w:pPr>
      <w:r>
        <w:rPr>
          <w:sz w:val="20"/>
        </w:rPr>
        <w:t xml:space="preserve">Checkout on </w:t>
      </w:r>
      <w:r>
        <w:rPr>
          <w:rFonts w:ascii="Arial" w:hAnsi="Arial"/>
          <w:b/>
          <w:sz w:val="20"/>
        </w:rPr>
        <w:t xml:space="preserve">dedicated page </w:t>
      </w:r>
    </w:p>
    <w:p w14:paraId="79E04104" w14:textId="77777777" w:rsidR="00480B24" w:rsidRDefault="007577C6">
      <w:pPr>
        <w:pStyle w:val="ListParagraph"/>
        <w:numPr>
          <w:ilvl w:val="0"/>
          <w:numId w:val="8"/>
        </w:numPr>
        <w:tabs>
          <w:tab w:val="left" w:pos="432"/>
        </w:tabs>
        <w:ind w:left="432" w:hanging="177"/>
        <w:rPr>
          <w:sz w:val="20"/>
        </w:rPr>
      </w:pPr>
      <w:r>
        <w:rPr>
          <w:rFonts w:ascii="Arial" w:hAnsi="Arial"/>
          <w:b/>
          <w:sz w:val="20"/>
        </w:rPr>
        <w:t xml:space="preserve">Pay by Link </w:t>
      </w:r>
      <w:r>
        <w:rPr>
          <w:spacing w:val="-2"/>
          <w:sz w:val="20"/>
        </w:rPr>
        <w:t>(optional)</w:t>
      </w:r>
    </w:p>
    <w:p w14:paraId="2B2B3BFA" w14:textId="5E8A20F3" w:rsidR="00480B24" w:rsidRDefault="007577C6">
      <w:pPr>
        <w:pStyle w:val="ListParagraph"/>
        <w:numPr>
          <w:ilvl w:val="0"/>
          <w:numId w:val="8"/>
        </w:numPr>
        <w:tabs>
          <w:tab w:val="left" w:pos="432"/>
        </w:tabs>
        <w:spacing w:before="81"/>
        <w:ind w:left="432" w:hanging="177"/>
        <w:rPr>
          <w:sz w:val="20"/>
        </w:rPr>
      </w:pPr>
      <w:r>
        <w:rPr>
          <w:rFonts w:ascii="Arial" w:hAnsi="Arial"/>
          <w:b/>
          <w:sz w:val="20"/>
        </w:rPr>
        <w:t xml:space="preserve">Paper Saving </w:t>
      </w:r>
    </w:p>
    <w:p w14:paraId="34A8B3AC" w14:textId="77777777" w:rsidR="00480B24" w:rsidRPr="006E1F1E" w:rsidRDefault="007577C6">
      <w:pPr>
        <w:pStyle w:val="ListParagraph"/>
        <w:numPr>
          <w:ilvl w:val="0"/>
          <w:numId w:val="8"/>
        </w:numPr>
        <w:tabs>
          <w:tab w:val="left" w:pos="432"/>
        </w:tabs>
        <w:ind w:left="432" w:hanging="177"/>
        <w:rPr>
          <w:sz w:val="20"/>
          <w:lang w:val="en-US"/>
        </w:rPr>
      </w:pPr>
      <w:r w:rsidRPr="00BA0D56">
        <w:rPr>
          <w:sz w:val="20"/>
          <w:lang w:val="en-US"/>
        </w:rPr>
        <w:t>Notifiche server-to-server e callback buyer</w:t>
      </w:r>
    </w:p>
    <w:p w14:paraId="47019CC2" w14:textId="77777777" w:rsidR="00480B24" w:rsidRPr="00BA0D56" w:rsidRDefault="007577C6">
      <w:pPr>
        <w:pStyle w:val="ListParagraph"/>
        <w:numPr>
          <w:ilvl w:val="0"/>
          <w:numId w:val="8"/>
        </w:numPr>
        <w:tabs>
          <w:tab w:val="left" w:pos="432"/>
        </w:tabs>
        <w:ind w:left="432" w:hanging="177"/>
        <w:rPr>
          <w:sz w:val="20"/>
          <w:lang w:val="en-US"/>
        </w:rPr>
      </w:pPr>
      <w:r w:rsidRPr="00BA0D56">
        <w:rPr>
          <w:sz w:val="20"/>
          <w:lang w:val="en-US"/>
        </w:rPr>
        <w:t>Reconciliation cron (e.g. Pay by Bank)</w:t>
      </w:r>
    </w:p>
    <w:p w14:paraId="23E79F10" w14:textId="563972BF" w:rsidR="00480B24" w:rsidRPr="00F663F4" w:rsidRDefault="007577C6">
      <w:pPr>
        <w:pStyle w:val="ListParagraph"/>
        <w:numPr>
          <w:ilvl w:val="0"/>
          <w:numId w:val="8"/>
        </w:numPr>
        <w:tabs>
          <w:tab w:val="left" w:pos="432"/>
        </w:tabs>
        <w:ind w:left="432" w:hanging="177"/>
        <w:rPr>
          <w:sz w:val="20"/>
        </w:rPr>
      </w:pPr>
      <w:r>
        <w:rPr>
          <w:sz w:val="20"/>
        </w:rPr>
        <w:t xml:space="preserve">Cancellation and refunds tool </w:t>
      </w:r>
    </w:p>
    <w:p w14:paraId="4AD6FFF3" w14:textId="194D2C4B" w:rsidR="00F663F4" w:rsidRPr="00BA0D56" w:rsidRDefault="00F663F4">
      <w:pPr>
        <w:pStyle w:val="ListParagraph"/>
        <w:numPr>
          <w:ilvl w:val="0"/>
          <w:numId w:val="8"/>
        </w:numPr>
        <w:tabs>
          <w:tab w:val="left" w:pos="432"/>
        </w:tabs>
        <w:ind w:left="432" w:hanging="177"/>
        <w:rPr>
          <w:sz w:val="20"/>
          <w:lang w:val="en-US"/>
        </w:rPr>
      </w:pPr>
      <w:r w:rsidRPr="00BA0D56">
        <w:rPr>
          <w:spacing w:val="-6"/>
          <w:sz w:val="20"/>
          <w:lang w:val="en-US"/>
        </w:rPr>
        <w:t>Subscription (compatible with add-on plugin)</w:t>
      </w:r>
    </w:p>
    <w:p w14:paraId="359D1C22" w14:textId="77777777" w:rsidR="00012691" w:rsidRPr="00BA0D56" w:rsidRDefault="00012691" w:rsidP="00012691">
      <w:pPr>
        <w:tabs>
          <w:tab w:val="left" w:pos="432"/>
        </w:tabs>
        <w:rPr>
          <w:sz w:val="20"/>
          <w:lang w:val="en-US"/>
        </w:rPr>
      </w:pPr>
    </w:p>
    <w:p w14:paraId="538B4407" w14:textId="77777777" w:rsidR="00012691" w:rsidRPr="00BA0D56" w:rsidRDefault="00012691" w:rsidP="00012691">
      <w:pPr>
        <w:tabs>
          <w:tab w:val="left" w:pos="432"/>
        </w:tabs>
        <w:rPr>
          <w:sz w:val="20"/>
          <w:lang w:val="en-US"/>
        </w:rPr>
      </w:pPr>
    </w:p>
    <w:p w14:paraId="5DD7ABC9" w14:textId="77777777" w:rsidR="00012691" w:rsidRPr="00BA0D56" w:rsidRDefault="00012691" w:rsidP="00012691">
      <w:pPr>
        <w:pStyle w:val="Heading2"/>
        <w:rPr>
          <w:color w:val="2E598F"/>
          <w:spacing w:val="-2"/>
          <w:lang w:val="en-US"/>
        </w:rPr>
      </w:pPr>
      <w:r w:rsidRPr="00BA0D56">
        <w:rPr>
          <w:color w:val="2E598F"/>
          <w:lang w:val="en-US"/>
        </w:rPr>
        <w:t>Introduction and requirements</w:t>
      </w:r>
    </w:p>
    <w:p w14:paraId="61EA736E" w14:textId="77777777" w:rsidR="00012691" w:rsidRPr="00BA0D56" w:rsidRDefault="00012691" w:rsidP="00012691">
      <w:pPr>
        <w:pStyle w:val="Heading2"/>
        <w:rPr>
          <w:lang w:val="en-US"/>
        </w:rPr>
      </w:pPr>
    </w:p>
    <w:p w14:paraId="113B390A" w14:textId="5203F594" w:rsidR="00012691" w:rsidRPr="00BA0D56" w:rsidRDefault="00012691" w:rsidP="00012691">
      <w:pPr>
        <w:pStyle w:val="BodyText"/>
        <w:spacing w:before="11"/>
        <w:rPr>
          <w:lang w:val="en-US"/>
        </w:rPr>
      </w:pPr>
      <w:r w:rsidRPr="00BA0D56">
        <w:rPr>
          <w:lang w:val="en-US"/>
        </w:rPr>
        <w:t>Fabrick Payment Orchestra is the payment gateway that connects your WooCommerce store to the Fabrick Payment Orchestra platform. Once configured, the plugin creates the payment session on the platform, shows the customer the payment module hosted by Fabrick, receives confirmation of the outcome and updates the WooCommerce order status without manual intervention.</w:t>
      </w:r>
    </w:p>
    <w:p w14:paraId="485C5787" w14:textId="77777777" w:rsidR="00012691" w:rsidRPr="00BA0D56" w:rsidRDefault="00012691" w:rsidP="00012691">
      <w:pPr>
        <w:pStyle w:val="BodyText"/>
        <w:spacing w:before="11"/>
        <w:rPr>
          <w:lang w:val="en-US"/>
        </w:rPr>
      </w:pPr>
    </w:p>
    <w:p w14:paraId="15532CC7" w14:textId="32E99CBE" w:rsidR="00012691" w:rsidRPr="00BA0D56" w:rsidRDefault="00012691" w:rsidP="00012691">
      <w:pPr>
        <w:pStyle w:val="BodyText"/>
        <w:spacing w:before="11"/>
        <w:rPr>
          <w:sz w:val="10"/>
          <w:lang w:val="en-US"/>
        </w:rPr>
      </w:pPr>
      <w:r>
        <w:rPr>
          <w:noProof/>
          <w:sz w:val="10"/>
        </w:rPr>
        <w:drawing>
          <wp:anchor distT="0" distB="0" distL="0" distR="0" simplePos="0" relativeHeight="487616000" behindDoc="1" locked="0" layoutInCell="1" allowOverlap="1" wp14:anchorId="472F05AE" wp14:editId="71F9CA30">
            <wp:simplePos x="0" y="0"/>
            <wp:positionH relativeFrom="page">
              <wp:posOffset>809625</wp:posOffset>
            </wp:positionH>
            <wp:positionV relativeFrom="paragraph">
              <wp:posOffset>79375</wp:posOffset>
            </wp:positionV>
            <wp:extent cx="5699853" cy="527589"/>
            <wp:effectExtent l="0" t="0" r="0" b="0"/>
            <wp:wrapTopAndBottom/>
            <wp:docPr id="148513864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5" cstate="print"/>
                    <a:stretch>
                      <a:fillRect/>
                    </a:stretch>
                  </pic:blipFill>
                  <pic:spPr>
                    <a:xfrm>
                      <a:off x="0" y="0"/>
                      <a:ext cx="5699853" cy="527589"/>
                    </a:xfrm>
                    <a:prstGeom prst="rect">
                      <a:avLst/>
                    </a:prstGeom>
                  </pic:spPr>
                </pic:pic>
              </a:graphicData>
            </a:graphic>
          </wp:anchor>
        </w:drawing>
      </w:r>
    </w:p>
    <w:p w14:paraId="2807ECD5" w14:textId="77777777" w:rsidR="00012691" w:rsidRPr="00BA0D56" w:rsidRDefault="00012691" w:rsidP="00012691">
      <w:pPr>
        <w:spacing w:before="213"/>
        <w:ind w:left="982"/>
        <w:rPr>
          <w:rFonts w:ascii="Arial"/>
          <w:b/>
          <w:i/>
          <w:sz w:val="18"/>
          <w:lang w:val="en-US"/>
        </w:rPr>
      </w:pPr>
      <w:r w:rsidRPr="00BA0D56">
        <w:rPr>
          <w:rFonts w:ascii="Arial"/>
          <w:b/>
          <w:i/>
          <w:color w:val="545454"/>
          <w:sz w:val="18"/>
          <w:lang w:val="en-US"/>
        </w:rPr>
        <w:t>Figure 1. The plugin in the list of installed WordPress plugins, with the version you are using.</w:t>
      </w:r>
    </w:p>
    <w:p w14:paraId="24A4B59A" w14:textId="77777777" w:rsidR="00012691" w:rsidRPr="00BA0D56" w:rsidRDefault="00012691" w:rsidP="00012691">
      <w:pPr>
        <w:tabs>
          <w:tab w:val="left" w:pos="432"/>
        </w:tabs>
        <w:rPr>
          <w:sz w:val="20"/>
          <w:lang w:val="en-US"/>
        </w:rPr>
      </w:pPr>
    </w:p>
    <w:p w14:paraId="004F2BA3" w14:textId="77777777" w:rsidR="00480B24" w:rsidRPr="00BA0D56" w:rsidRDefault="007577C6">
      <w:pPr>
        <w:pStyle w:val="BodyText"/>
        <w:spacing w:before="26"/>
        <w:rPr>
          <w:rFonts w:ascii="Arial"/>
          <w:b/>
          <w:lang w:val="en-US"/>
        </w:rPr>
      </w:pPr>
      <w:r>
        <w:rPr>
          <w:rFonts w:ascii="Arial"/>
          <w:b/>
          <w:noProof/>
        </w:rPr>
        <mc:AlternateContent>
          <mc:Choice Requires="wps">
            <w:drawing>
              <wp:anchor distT="0" distB="0" distL="0" distR="0" simplePos="0" relativeHeight="487589376" behindDoc="1" locked="0" layoutInCell="1" allowOverlap="1" wp14:anchorId="4073C5F0" wp14:editId="347D5630">
                <wp:simplePos x="0" y="0"/>
                <wp:positionH relativeFrom="page">
                  <wp:posOffset>647954</wp:posOffset>
                </wp:positionH>
                <wp:positionV relativeFrom="paragraph">
                  <wp:posOffset>178057</wp:posOffset>
                </wp:positionV>
                <wp:extent cx="6264275"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4275" cy="1270"/>
                        </a:xfrm>
                        <a:custGeom>
                          <a:avLst/>
                          <a:gdLst/>
                          <a:ahLst/>
                          <a:cxnLst/>
                          <a:rect l="l" t="t" r="r" b="b"/>
                          <a:pathLst>
                            <a:path w="6264275">
                              <a:moveTo>
                                <a:pt x="0" y="0"/>
                              </a:moveTo>
                              <a:lnTo>
                                <a:pt x="6264021" y="0"/>
                              </a:lnTo>
                            </a:path>
                          </a:pathLst>
                        </a:custGeom>
                        <a:ln w="7238">
                          <a:solidFill>
                            <a:srgbClr val="B4B4B4"/>
                          </a:solidFill>
                          <a:prstDash val="solid"/>
                        </a:ln>
                      </wps:spPr>
                      <wps:bodyPr wrap="square" lIns="0" tIns="0" rIns="0" bIns="0" rtlCol="0">
                        <a:prstTxWarp prst="textNoShape">
                          <a:avLst/>
                        </a:prstTxWarp>
                        <a:noAutofit/>
                      </wps:bodyPr>
                    </wps:wsp>
                  </a:graphicData>
                </a:graphic>
              </wp:anchor>
            </w:drawing>
          </mc:Choice>
          <mc:Fallback>
            <w:pict>
              <v:shape w14:anchorId="4488F5D2" id="Graphic 9" o:spid="_x0000_s1026" style="position:absolute;margin-left:51pt;margin-top:14pt;width:493.25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62642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" path="m,l6264021,e" filled="f" strokecolor="#b4b4b4" strokeweight=".20106mm">
                <v:path arrowok="t"/>
                <w10:wrap type="topAndBottom" anchorx="page"/>
              </v:shape>
            </w:pict>
          </mc:Fallback>
        </mc:AlternateContent>
      </w:r>
    </w:p>
    <w:p w14:paraId="7849AF6E" w14:textId="77777777" w:rsidR="00480B24" w:rsidRPr="00BA0D56" w:rsidRDefault="00480B24">
      <w:pPr>
        <w:pStyle w:val="BodyText"/>
        <w:spacing w:before="238"/>
        <w:rPr>
          <w:rFonts w:ascii="Arial"/>
          <w:b/>
          <w:sz w:val="26"/>
          <w:lang w:val="en-US"/>
        </w:rPr>
      </w:pPr>
    </w:p>
    <w:p w14:paraId="15108EC7" w14:textId="77777777" w:rsidR="00012691" w:rsidRPr="00BA0D56" w:rsidRDefault="00012691">
      <w:pPr>
        <w:pStyle w:val="BodyText"/>
        <w:spacing w:before="238"/>
        <w:rPr>
          <w:rFonts w:ascii="Arial"/>
          <w:b/>
          <w:sz w:val="26"/>
          <w:lang w:val="en-US"/>
        </w:rPr>
      </w:pPr>
    </w:p>
    <w:p w14:paraId="7D6CAF07" w14:textId="77777777" w:rsidR="00012691" w:rsidRPr="00BA0D56" w:rsidRDefault="00012691">
      <w:pPr>
        <w:pStyle w:val="BodyText"/>
        <w:spacing w:before="238"/>
        <w:rPr>
          <w:rFonts w:ascii="Arial"/>
          <w:b/>
          <w:sz w:val="26"/>
          <w:lang w:val="en-US"/>
        </w:rPr>
      </w:pPr>
    </w:p>
    <w:p w14:paraId="4F4360BC" w14:textId="77777777" w:rsidR="00012691" w:rsidRPr="00BA0D56" w:rsidRDefault="00012691">
      <w:pPr>
        <w:pStyle w:val="BodyText"/>
        <w:spacing w:before="238"/>
        <w:rPr>
          <w:rFonts w:ascii="Arial"/>
          <w:b/>
          <w:sz w:val="26"/>
          <w:lang w:val="en-US"/>
        </w:rPr>
      </w:pPr>
    </w:p>
    <w:p w14:paraId="29F6FAA3" w14:textId="77777777" w:rsidR="00012691" w:rsidRPr="00BA0D56" w:rsidRDefault="00012691">
      <w:pPr>
        <w:pStyle w:val="BodyText"/>
        <w:spacing w:before="238"/>
        <w:rPr>
          <w:rFonts w:ascii="Arial"/>
          <w:b/>
          <w:sz w:val="26"/>
          <w:lang w:val="en-US"/>
        </w:rPr>
      </w:pPr>
    </w:p>
    <w:p w14:paraId="4EE5282A" w14:textId="77777777" w:rsidR="00012691" w:rsidRPr="00BA0D56" w:rsidRDefault="00012691">
      <w:pPr>
        <w:pStyle w:val="BodyText"/>
        <w:spacing w:before="238"/>
        <w:rPr>
          <w:rFonts w:ascii="Arial"/>
          <w:b/>
          <w:sz w:val="26"/>
          <w:lang w:val="en-US"/>
        </w:rPr>
      </w:pPr>
    </w:p>
    <w:p w14:paraId="40CC62B2" w14:textId="77777777" w:rsidR="00012691" w:rsidRPr="00BA0D56" w:rsidRDefault="00012691">
      <w:pPr>
        <w:pStyle w:val="BodyText"/>
        <w:spacing w:before="238"/>
        <w:rPr>
          <w:rFonts w:ascii="Arial"/>
          <w:b/>
          <w:sz w:val="26"/>
          <w:lang w:val="en-US"/>
        </w:rPr>
      </w:pPr>
    </w:p>
    <w:p w14:paraId="3B496E7B" w14:textId="77777777" w:rsidR="00012691" w:rsidRPr="00BA0D56" w:rsidRDefault="00012691">
      <w:pPr>
        <w:pStyle w:val="BodyText"/>
        <w:spacing w:before="238"/>
        <w:rPr>
          <w:rFonts w:ascii="Arial"/>
          <w:b/>
          <w:sz w:val="26"/>
          <w:lang w:val="en-US"/>
        </w:rPr>
      </w:pPr>
    </w:p>
    <w:p w14:paraId="6F16EBD5" w14:textId="77777777" w:rsidR="00012691" w:rsidRPr="00BA0D56" w:rsidRDefault="00012691">
      <w:pPr>
        <w:pStyle w:val="BodyText"/>
        <w:spacing w:before="238"/>
        <w:rPr>
          <w:rFonts w:ascii="Arial"/>
          <w:b/>
          <w:sz w:val="26"/>
          <w:lang w:val="en-US"/>
        </w:rPr>
      </w:pPr>
    </w:p>
    <w:p w14:paraId="1C4A651B" w14:textId="77777777" w:rsidR="00012691" w:rsidRPr="00BA0D56" w:rsidRDefault="00012691">
      <w:pPr>
        <w:pStyle w:val="BodyText"/>
        <w:spacing w:before="238"/>
        <w:rPr>
          <w:rFonts w:ascii="Arial"/>
          <w:b/>
          <w:sz w:val="26"/>
          <w:lang w:val="en-US"/>
        </w:rPr>
      </w:pPr>
    </w:p>
    <w:p w14:paraId="6D13B493" w14:textId="77777777" w:rsidR="00012691" w:rsidRPr="00BA0D56" w:rsidRDefault="00012691">
      <w:pPr>
        <w:pStyle w:val="BodyText"/>
        <w:spacing w:before="238"/>
        <w:rPr>
          <w:rFonts w:ascii="Arial"/>
          <w:b/>
          <w:sz w:val="26"/>
          <w:lang w:val="en-US"/>
        </w:rPr>
      </w:pPr>
    </w:p>
    <w:p w14:paraId="41416356" w14:textId="75242542" w:rsidR="006E1F1E" w:rsidRDefault="007577C6" w:rsidP="0015604E">
      <w:pPr>
        <w:pStyle w:val="Heading1"/>
        <w:numPr>
          <w:ilvl w:val="0"/>
          <w:numId w:val="11"/>
        </w:numPr>
        <w:tabs>
          <w:tab w:val="left" w:pos="374"/>
        </w:tabs>
        <w:ind w:hanging="289"/>
      </w:pPr>
      <w:r>
        <w:rPr>
          <w:spacing w:val="-2"/>
        </w:rPr>
        <w:t>Requirements</w:t>
      </w:r>
    </w:p>
    <w:p w14:paraId="048CA1E1" w14:textId="77777777" w:rsidR="006E1F1E" w:rsidRPr="00BA0D56" w:rsidRDefault="006E1F1E" w:rsidP="006E1F1E">
      <w:pPr>
        <w:pStyle w:val="BodyText"/>
        <w:spacing w:before="162" w:line="276" w:lineRule="auto"/>
        <w:ind w:left="141" w:right="174"/>
        <w:rPr>
          <w:lang w:val="en-US"/>
        </w:rPr>
      </w:pPr>
      <w:r w:rsidRPr="00BA0D56">
        <w:rPr>
          <w:lang w:val="en-US"/>
        </w:rPr>
        <w:t>Before installing the plugin, check that the store environment complies with the minimum requirements shown in the table. The versions indicated are those declared by the plugin: below PHP 8.0 or WooCommerce 9.0 the gateway does not start and shows a warning on the dashboard.</w:t>
      </w:r>
    </w:p>
    <w:p w14:paraId="222ADABB" w14:textId="77777777" w:rsidR="006E1F1E" w:rsidRDefault="006E1F1E" w:rsidP="006E1F1E">
      <w:pPr>
        <w:spacing w:before="120"/>
        <w:ind w:left="141"/>
        <w:rPr>
          <w:rFonts w:ascii="Arial"/>
          <w:b/>
          <w:sz w:val="20"/>
        </w:rPr>
      </w:pPr>
      <w:r>
        <w:rPr>
          <w:rFonts w:ascii="Arial"/>
          <w:b/>
          <w:color w:val="444444"/>
          <w:sz w:val="20"/>
        </w:rPr>
        <w:t>Technical requirements of the plugin</w:t>
      </w:r>
    </w:p>
    <w:p w14:paraId="6115EEEE" w14:textId="77777777" w:rsidR="006E1F1E" w:rsidRDefault="006E1F1E" w:rsidP="006E1F1E">
      <w:pPr>
        <w:pStyle w:val="BodyText"/>
        <w:spacing w:before="7"/>
        <w:rPr>
          <w:rFonts w:ascii="Arial"/>
          <w:b/>
          <w:sz w:val="5"/>
        </w:rPr>
      </w:pPr>
    </w:p>
    <w:tbl>
      <w:tblPr>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040"/>
        <w:gridCol w:w="3020"/>
        <w:gridCol w:w="3040"/>
      </w:tblGrid>
      <w:tr w:rsidR="006E1F1E" w14:paraId="661848C3" w14:textId="77777777" w:rsidTr="008971C6">
        <w:trPr>
          <w:trHeight w:val="220"/>
        </w:trPr>
        <w:tc>
          <w:tcPr>
            <w:tcW w:w="3040" w:type="dxa"/>
          </w:tcPr>
          <w:p w14:paraId="217C06BE" w14:textId="77777777" w:rsidR="006E1F1E" w:rsidRDefault="006E1F1E" w:rsidP="008971C6">
            <w:pPr>
              <w:pStyle w:val="TableParagraph"/>
              <w:spacing w:before="4" w:line="196" w:lineRule="exact"/>
              <w:rPr>
                <w:rFonts w:ascii="Arial"/>
                <w:b/>
                <w:sz w:val="19"/>
              </w:rPr>
            </w:pPr>
            <w:r>
              <w:rPr>
                <w:rFonts w:ascii="Arial"/>
                <w:b/>
                <w:spacing w:val="-2"/>
                <w:sz w:val="19"/>
              </w:rPr>
              <w:t>Requirement</w:t>
            </w:r>
          </w:p>
        </w:tc>
        <w:tc>
          <w:tcPr>
            <w:tcW w:w="3020" w:type="dxa"/>
          </w:tcPr>
          <w:p w14:paraId="2E1B582E" w14:textId="77777777" w:rsidR="006E1F1E" w:rsidRDefault="006E1F1E" w:rsidP="008971C6">
            <w:pPr>
              <w:pStyle w:val="TableParagraph"/>
              <w:spacing w:before="4" w:line="196" w:lineRule="exact"/>
              <w:ind w:left="97"/>
              <w:rPr>
                <w:rFonts w:ascii="Arial"/>
                <w:b/>
                <w:sz w:val="19"/>
              </w:rPr>
            </w:pPr>
            <w:r>
              <w:rPr>
                <w:rFonts w:ascii="Arial"/>
                <w:b/>
                <w:spacing w:val="-2"/>
                <w:sz w:val="19"/>
              </w:rPr>
              <w:t>Value</w:t>
            </w:r>
          </w:p>
        </w:tc>
        <w:tc>
          <w:tcPr>
            <w:tcW w:w="3040" w:type="dxa"/>
          </w:tcPr>
          <w:p w14:paraId="6A12962E" w14:textId="77777777" w:rsidR="006E1F1E" w:rsidRDefault="006E1F1E" w:rsidP="008971C6">
            <w:pPr>
              <w:pStyle w:val="TableParagraph"/>
              <w:spacing w:before="4" w:line="196" w:lineRule="exact"/>
              <w:ind w:left="107"/>
              <w:rPr>
                <w:rFonts w:ascii="Arial" w:hAnsi="Arial"/>
                <w:b/>
                <w:sz w:val="19"/>
              </w:rPr>
            </w:pPr>
            <w:r>
              <w:rPr>
                <w:rFonts w:ascii="Arial" w:hAnsi="Arial"/>
                <w:b/>
                <w:sz w:val="19"/>
              </w:rPr>
              <w:t>Why you need it</w:t>
            </w:r>
          </w:p>
        </w:tc>
      </w:tr>
      <w:tr w:rsidR="006E1F1E" w:rsidRPr="00BA0D56" w14:paraId="030399F6" w14:textId="77777777" w:rsidTr="008971C6">
        <w:trPr>
          <w:trHeight w:val="419"/>
        </w:trPr>
        <w:tc>
          <w:tcPr>
            <w:tcW w:w="3040" w:type="dxa"/>
          </w:tcPr>
          <w:p w14:paraId="4CAC49D0" w14:textId="77777777" w:rsidR="006E1F1E" w:rsidRDefault="006E1F1E" w:rsidP="008971C6">
            <w:pPr>
              <w:pStyle w:val="TableParagraph"/>
              <w:spacing w:line="216" w:lineRule="exact"/>
              <w:rPr>
                <w:sz w:val="19"/>
              </w:rPr>
            </w:pPr>
            <w:r>
              <w:rPr>
                <w:spacing w:val="-2"/>
                <w:sz w:val="19"/>
              </w:rPr>
              <w:t>WordPress</w:t>
            </w:r>
          </w:p>
        </w:tc>
        <w:tc>
          <w:tcPr>
            <w:tcW w:w="3020" w:type="dxa"/>
          </w:tcPr>
          <w:p w14:paraId="08989CC3" w14:textId="77777777" w:rsidR="006E1F1E" w:rsidRPr="00BA0D56" w:rsidRDefault="006E1F1E" w:rsidP="008971C6">
            <w:pPr>
              <w:pStyle w:val="TableParagraph"/>
              <w:spacing w:line="218" w:lineRule="exact"/>
              <w:ind w:left="97" w:right="168"/>
              <w:rPr>
                <w:sz w:val="19"/>
                <w:lang w:val="en-US"/>
              </w:rPr>
            </w:pPr>
            <w:r w:rsidRPr="00BA0D56">
              <w:rPr>
                <w:sz w:val="19"/>
                <w:lang w:val="en-US"/>
              </w:rPr>
              <w:t>6.4 or higher (verified up to 7.0)</w:t>
            </w:r>
          </w:p>
        </w:tc>
        <w:tc>
          <w:tcPr>
            <w:tcW w:w="3040" w:type="dxa"/>
          </w:tcPr>
          <w:p w14:paraId="61C2A367" w14:textId="77777777" w:rsidR="006E1F1E" w:rsidRPr="00BA0D56" w:rsidRDefault="006E1F1E" w:rsidP="008971C6">
            <w:pPr>
              <w:pStyle w:val="TableParagraph"/>
              <w:spacing w:line="218" w:lineRule="exact"/>
              <w:ind w:left="107"/>
              <w:rPr>
                <w:sz w:val="19"/>
                <w:lang w:val="en-US"/>
              </w:rPr>
            </w:pPr>
            <w:r w:rsidRPr="00BA0D56">
              <w:rPr>
                <w:sz w:val="19"/>
                <w:lang w:val="en-US"/>
              </w:rPr>
              <w:t>Minimum version supported by the plugin.</w:t>
            </w:r>
          </w:p>
        </w:tc>
      </w:tr>
      <w:tr w:rsidR="006E1F1E" w:rsidRPr="00BA0D56" w14:paraId="681ACB72" w14:textId="77777777" w:rsidTr="008971C6">
        <w:trPr>
          <w:trHeight w:val="423"/>
        </w:trPr>
        <w:tc>
          <w:tcPr>
            <w:tcW w:w="3040" w:type="dxa"/>
          </w:tcPr>
          <w:p w14:paraId="3C36294A" w14:textId="77777777" w:rsidR="006E1F1E" w:rsidRDefault="006E1F1E" w:rsidP="008971C6">
            <w:pPr>
              <w:pStyle w:val="TableParagraph"/>
              <w:spacing w:line="212" w:lineRule="exact"/>
              <w:rPr>
                <w:sz w:val="19"/>
              </w:rPr>
            </w:pPr>
            <w:r>
              <w:rPr>
                <w:spacing w:val="-5"/>
                <w:sz w:val="19"/>
              </w:rPr>
              <w:t>PHP</w:t>
            </w:r>
          </w:p>
        </w:tc>
        <w:tc>
          <w:tcPr>
            <w:tcW w:w="3020" w:type="dxa"/>
          </w:tcPr>
          <w:p w14:paraId="04DADB33" w14:textId="77777777" w:rsidR="006E1F1E" w:rsidRDefault="006E1F1E" w:rsidP="008971C6">
            <w:pPr>
              <w:pStyle w:val="TableParagraph"/>
              <w:spacing w:line="212" w:lineRule="exact"/>
              <w:ind w:left="97"/>
              <w:rPr>
                <w:sz w:val="19"/>
              </w:rPr>
            </w:pPr>
            <w:r>
              <w:rPr>
                <w:sz w:val="19"/>
              </w:rPr>
              <w:t>8.0 or higher</w:t>
            </w:r>
          </w:p>
        </w:tc>
        <w:tc>
          <w:tcPr>
            <w:tcW w:w="3040" w:type="dxa"/>
          </w:tcPr>
          <w:p w14:paraId="5B17D971" w14:textId="77777777" w:rsidR="006E1F1E" w:rsidRPr="00BA0D56" w:rsidRDefault="006E1F1E" w:rsidP="008971C6">
            <w:pPr>
              <w:pStyle w:val="TableParagraph"/>
              <w:spacing w:line="212" w:lineRule="exact"/>
              <w:ind w:left="107"/>
              <w:rPr>
                <w:sz w:val="19"/>
                <w:lang w:val="en-US"/>
              </w:rPr>
            </w:pPr>
            <w:r w:rsidRPr="00BA0D56">
              <w:rPr>
                <w:sz w:val="19"/>
                <w:lang w:val="en-US"/>
              </w:rPr>
              <w:t>With previous versions the plugin</w:t>
            </w:r>
          </w:p>
          <w:p w14:paraId="3CFD9A72" w14:textId="77777777" w:rsidR="006E1F1E" w:rsidRPr="00BA0D56" w:rsidRDefault="006E1F1E" w:rsidP="008971C6">
            <w:pPr>
              <w:pStyle w:val="TableParagraph"/>
              <w:spacing w:line="192" w:lineRule="exact"/>
              <w:ind w:left="107"/>
              <w:rPr>
                <w:sz w:val="19"/>
                <w:lang w:val="en-US"/>
              </w:rPr>
            </w:pPr>
            <w:r w:rsidRPr="00BA0D56">
              <w:rPr>
                <w:sz w:val="19"/>
                <w:lang w:val="en-US"/>
              </w:rPr>
              <w:t>stops and signals the requirement.</w:t>
            </w:r>
          </w:p>
        </w:tc>
      </w:tr>
      <w:tr w:rsidR="006E1F1E" w:rsidRPr="00BA0D56" w14:paraId="46B28B63" w14:textId="77777777" w:rsidTr="008971C6">
        <w:trPr>
          <w:trHeight w:val="420"/>
        </w:trPr>
        <w:tc>
          <w:tcPr>
            <w:tcW w:w="3040" w:type="dxa"/>
          </w:tcPr>
          <w:p w14:paraId="66FBD1EB" w14:textId="77777777" w:rsidR="006E1F1E" w:rsidRDefault="006E1F1E" w:rsidP="008971C6">
            <w:pPr>
              <w:pStyle w:val="TableParagraph"/>
              <w:spacing w:before="1"/>
              <w:rPr>
                <w:sz w:val="19"/>
              </w:rPr>
            </w:pPr>
            <w:r>
              <w:rPr>
                <w:spacing w:val="-2"/>
                <w:sz w:val="19"/>
              </w:rPr>
              <w:t>WooCommerce</w:t>
            </w:r>
          </w:p>
        </w:tc>
        <w:tc>
          <w:tcPr>
            <w:tcW w:w="3020" w:type="dxa"/>
          </w:tcPr>
          <w:p w14:paraId="65B107B9" w14:textId="77777777" w:rsidR="006E1F1E" w:rsidRPr="00BA0D56" w:rsidRDefault="006E1F1E" w:rsidP="008971C6">
            <w:pPr>
              <w:pStyle w:val="TableParagraph"/>
              <w:spacing w:line="220" w:lineRule="atLeast"/>
              <w:ind w:left="97" w:right="168"/>
              <w:rPr>
                <w:sz w:val="19"/>
                <w:lang w:val="en-US"/>
              </w:rPr>
            </w:pPr>
            <w:r w:rsidRPr="00BA0D56">
              <w:rPr>
                <w:sz w:val="19"/>
                <w:lang w:val="en-US"/>
              </w:rPr>
              <w:t>9.0 or higher (verified up to 10.0)</w:t>
            </w:r>
          </w:p>
        </w:tc>
        <w:tc>
          <w:tcPr>
            <w:tcW w:w="3040" w:type="dxa"/>
          </w:tcPr>
          <w:p w14:paraId="53823EDD" w14:textId="77777777" w:rsidR="006E1F1E" w:rsidRPr="00BA0D56" w:rsidRDefault="006E1F1E" w:rsidP="008971C6">
            <w:pPr>
              <w:pStyle w:val="TableParagraph"/>
              <w:spacing w:line="220" w:lineRule="atLeast"/>
              <w:ind w:left="107" w:right="93"/>
              <w:rPr>
                <w:sz w:val="19"/>
                <w:lang w:val="en-US"/>
              </w:rPr>
            </w:pPr>
            <w:r w:rsidRPr="00BA0D56">
              <w:rPr>
                <w:sz w:val="19"/>
                <w:lang w:val="en-US"/>
              </w:rPr>
              <w:t>The gateway registers among WooCommerce payment methods.</w:t>
            </w:r>
          </w:p>
        </w:tc>
      </w:tr>
      <w:tr w:rsidR="006E1F1E" w:rsidRPr="00BA0D56" w14:paraId="39B434B6" w14:textId="77777777" w:rsidTr="008971C6">
        <w:trPr>
          <w:trHeight w:val="860"/>
        </w:trPr>
        <w:tc>
          <w:tcPr>
            <w:tcW w:w="3040" w:type="dxa"/>
          </w:tcPr>
          <w:p w14:paraId="4A9A2C68" w14:textId="77777777" w:rsidR="006E1F1E" w:rsidRDefault="006E1F1E" w:rsidP="008971C6">
            <w:pPr>
              <w:pStyle w:val="TableParagraph"/>
              <w:spacing w:line="212" w:lineRule="exact"/>
              <w:rPr>
                <w:sz w:val="19"/>
              </w:rPr>
            </w:pPr>
            <w:r>
              <w:rPr>
                <w:sz w:val="19"/>
              </w:rPr>
              <w:t>Order storage</w:t>
            </w:r>
          </w:p>
        </w:tc>
        <w:tc>
          <w:tcPr>
            <w:tcW w:w="3020" w:type="dxa"/>
          </w:tcPr>
          <w:p w14:paraId="17A66AA6" w14:textId="77777777" w:rsidR="006E1F1E" w:rsidRPr="00BA0D56" w:rsidRDefault="006E1F1E" w:rsidP="008971C6">
            <w:pPr>
              <w:pStyle w:val="TableParagraph"/>
              <w:ind w:left="97"/>
              <w:rPr>
                <w:sz w:val="19"/>
                <w:lang w:val="en-US"/>
              </w:rPr>
            </w:pPr>
            <w:r w:rsidRPr="00BA0D56">
              <w:rPr>
                <w:sz w:val="19"/>
                <w:lang w:val="en-US"/>
              </w:rPr>
              <w:t>Compatible with HPOS, high order storage</w:t>
            </w:r>
          </w:p>
          <w:p w14:paraId="6656261D" w14:textId="77777777" w:rsidR="006E1F1E" w:rsidRPr="00BA0D56" w:rsidRDefault="006E1F1E" w:rsidP="008971C6">
            <w:pPr>
              <w:pStyle w:val="TableParagraph"/>
              <w:spacing w:line="220" w:lineRule="atLeast"/>
              <w:ind w:left="97"/>
              <w:rPr>
                <w:sz w:val="19"/>
                <w:lang w:val="en-US"/>
              </w:rPr>
            </w:pPr>
            <w:r w:rsidRPr="00BA0D56">
              <w:rPr>
                <w:sz w:val="19"/>
                <w:lang w:val="en-US"/>
              </w:rPr>
              <w:t>performance, and with classic storage</w:t>
            </w:r>
          </w:p>
        </w:tc>
        <w:tc>
          <w:tcPr>
            <w:tcW w:w="3040" w:type="dxa"/>
          </w:tcPr>
          <w:p w14:paraId="4DAE7B12" w14:textId="11E33C19" w:rsidR="006E1F1E" w:rsidRPr="00BA0D56" w:rsidRDefault="006E1F1E" w:rsidP="0015604E">
            <w:pPr>
              <w:pStyle w:val="TableParagraph"/>
              <w:ind w:left="107"/>
              <w:rPr>
                <w:sz w:val="19"/>
                <w:lang w:val="en-US"/>
              </w:rPr>
            </w:pPr>
            <w:r w:rsidRPr="00BA0D56">
              <w:rPr>
                <w:sz w:val="19"/>
                <w:lang w:val="en-US"/>
              </w:rPr>
              <w:t>The plugin declares HPOS compatibility, so you can activate it without losing payment information on orders.</w:t>
            </w:r>
          </w:p>
        </w:tc>
      </w:tr>
      <w:tr w:rsidR="006E1F1E" w:rsidRPr="00BA0D56" w14:paraId="19D9D6F9" w14:textId="77777777" w:rsidTr="008971C6">
        <w:trPr>
          <w:trHeight w:val="1062"/>
        </w:trPr>
        <w:tc>
          <w:tcPr>
            <w:tcW w:w="3040" w:type="dxa"/>
          </w:tcPr>
          <w:p w14:paraId="5156F56B" w14:textId="77777777" w:rsidR="006E1F1E" w:rsidRDefault="006E1F1E" w:rsidP="008971C6">
            <w:pPr>
              <w:pStyle w:val="TableParagraph"/>
              <w:spacing w:line="204" w:lineRule="exact"/>
              <w:rPr>
                <w:sz w:val="19"/>
              </w:rPr>
            </w:pPr>
            <w:r>
              <w:rPr>
                <w:sz w:val="19"/>
              </w:rPr>
              <w:t>SSL certificate</w:t>
            </w:r>
          </w:p>
        </w:tc>
        <w:tc>
          <w:tcPr>
            <w:tcW w:w="3020" w:type="dxa"/>
          </w:tcPr>
          <w:p w14:paraId="1011F8C5" w14:textId="77777777" w:rsidR="006E1F1E" w:rsidRPr="00BA0D56" w:rsidRDefault="006E1F1E" w:rsidP="008971C6">
            <w:pPr>
              <w:pStyle w:val="TableParagraph"/>
              <w:spacing w:line="204" w:lineRule="exact"/>
              <w:ind w:left="97"/>
              <w:rPr>
                <w:sz w:val="19"/>
                <w:lang w:val="en-US"/>
              </w:rPr>
            </w:pPr>
            <w:r w:rsidRPr="00BA0D56">
              <w:rPr>
                <w:sz w:val="19"/>
                <w:lang w:val="en-US"/>
              </w:rPr>
              <w:t>HTTPS valid throughout the site,</w:t>
            </w:r>
          </w:p>
          <w:p w14:paraId="1C814A73" w14:textId="77777777" w:rsidR="006E1F1E" w:rsidRDefault="006E1F1E" w:rsidP="008971C6">
            <w:pPr>
              <w:pStyle w:val="TableParagraph"/>
              <w:ind w:left="97"/>
              <w:rPr>
                <w:sz w:val="19"/>
              </w:rPr>
            </w:pPr>
            <w:r>
              <w:rPr>
                <w:sz w:val="19"/>
              </w:rPr>
              <w:t>Mandatory in production</w:t>
            </w:r>
          </w:p>
        </w:tc>
        <w:tc>
          <w:tcPr>
            <w:tcW w:w="3040" w:type="dxa"/>
          </w:tcPr>
          <w:p w14:paraId="7632E721" w14:textId="76E2A168" w:rsidR="006E1F1E" w:rsidRPr="00BA0D56" w:rsidRDefault="006E1F1E" w:rsidP="0015604E">
            <w:pPr>
              <w:pStyle w:val="TableParagraph"/>
              <w:spacing w:line="204" w:lineRule="exact"/>
              <w:ind w:left="107"/>
              <w:rPr>
                <w:sz w:val="19"/>
                <w:lang w:val="en-US"/>
              </w:rPr>
            </w:pPr>
            <w:r w:rsidRPr="00BA0D56">
              <w:rPr>
                <w:sz w:val="19"/>
                <w:lang w:val="en-US"/>
              </w:rPr>
              <w:t>The customer's return from payment and platform notifications reach your store addresses: they must be served in HTTPS.</w:t>
            </w:r>
          </w:p>
        </w:tc>
      </w:tr>
      <w:tr w:rsidR="006E1F1E" w:rsidRPr="00BA0D56" w14:paraId="19A40623" w14:textId="77777777" w:rsidTr="008971C6">
        <w:trPr>
          <w:trHeight w:val="859"/>
        </w:trPr>
        <w:tc>
          <w:tcPr>
            <w:tcW w:w="3040" w:type="dxa"/>
          </w:tcPr>
          <w:p w14:paraId="5518DD35" w14:textId="77777777" w:rsidR="006E1F1E" w:rsidRDefault="006E1F1E" w:rsidP="008971C6">
            <w:pPr>
              <w:pStyle w:val="TableParagraph"/>
              <w:spacing w:line="207" w:lineRule="exact"/>
              <w:rPr>
                <w:sz w:val="19"/>
              </w:rPr>
            </w:pPr>
            <w:r>
              <w:rPr>
                <w:sz w:val="19"/>
              </w:rPr>
              <w:t>Connection to Fabrick</w:t>
            </w:r>
          </w:p>
        </w:tc>
        <w:tc>
          <w:tcPr>
            <w:tcW w:w="3020" w:type="dxa"/>
          </w:tcPr>
          <w:p w14:paraId="35EB106C" w14:textId="77777777" w:rsidR="006E1F1E" w:rsidRPr="00BA0D56" w:rsidRDefault="006E1F1E" w:rsidP="008971C6">
            <w:pPr>
              <w:pStyle w:val="TableParagraph"/>
              <w:ind w:left="97" w:right="168"/>
              <w:rPr>
                <w:sz w:val="19"/>
                <w:lang w:val="en-US"/>
              </w:rPr>
            </w:pPr>
            <w:r w:rsidRPr="00BA0D56">
              <w:rPr>
                <w:sz w:val="19"/>
                <w:lang w:val="en-US"/>
              </w:rPr>
              <w:t>Outbound HTTPS calls from the server to the Fabrick platform</w:t>
            </w:r>
          </w:p>
        </w:tc>
        <w:tc>
          <w:tcPr>
            <w:tcW w:w="3040" w:type="dxa"/>
          </w:tcPr>
          <w:p w14:paraId="13AAC714" w14:textId="79FBE53D" w:rsidR="006E1F1E" w:rsidRPr="00BA0D56" w:rsidRDefault="006E1F1E" w:rsidP="0015604E">
            <w:pPr>
              <w:pStyle w:val="TableParagraph"/>
              <w:ind w:left="107"/>
              <w:rPr>
                <w:sz w:val="19"/>
                <w:lang w:val="en-US"/>
              </w:rPr>
            </w:pPr>
            <w:r w:rsidRPr="00BA0D56">
              <w:rPr>
                <w:sz w:val="19"/>
                <w:lang w:val="en-US"/>
              </w:rPr>
              <w:t>Creation of the payment session, verification of the outcome, refunds and reading of active methods pass through the Fabrick APIs.</w:t>
            </w:r>
          </w:p>
        </w:tc>
      </w:tr>
      <w:tr w:rsidR="006E1F1E" w:rsidRPr="00BA0D56" w14:paraId="576C2224" w14:textId="77777777" w:rsidTr="008971C6">
        <w:trPr>
          <w:trHeight w:val="420"/>
        </w:trPr>
        <w:tc>
          <w:tcPr>
            <w:tcW w:w="3040" w:type="dxa"/>
          </w:tcPr>
          <w:p w14:paraId="448C2536" w14:textId="77777777" w:rsidR="006E1F1E" w:rsidRDefault="006E1F1E" w:rsidP="008971C6">
            <w:pPr>
              <w:pStyle w:val="TableParagraph"/>
              <w:spacing w:line="217" w:lineRule="exact"/>
              <w:rPr>
                <w:sz w:val="19"/>
              </w:rPr>
            </w:pPr>
            <w:r>
              <w:rPr>
                <w:sz w:val="19"/>
              </w:rPr>
              <w:t>Fabrick Contract</w:t>
            </w:r>
          </w:p>
        </w:tc>
        <w:tc>
          <w:tcPr>
            <w:tcW w:w="3020" w:type="dxa"/>
          </w:tcPr>
          <w:p w14:paraId="4F7C60CF" w14:textId="77777777" w:rsidR="006E1F1E" w:rsidRPr="00BA0D56" w:rsidRDefault="006E1F1E" w:rsidP="008971C6">
            <w:pPr>
              <w:pStyle w:val="TableParagraph"/>
              <w:spacing w:line="218" w:lineRule="exact"/>
              <w:ind w:left="97" w:right="168"/>
              <w:rPr>
                <w:sz w:val="19"/>
                <w:lang w:val="en-US"/>
              </w:rPr>
            </w:pPr>
            <w:r w:rsidRPr="00BA0D56">
              <w:rPr>
                <w:sz w:val="19"/>
                <w:lang w:val="en-US"/>
              </w:rPr>
              <w:t>Shop Login and API Keys for sandbox and production</w:t>
            </w:r>
          </w:p>
        </w:tc>
        <w:tc>
          <w:tcPr>
            <w:tcW w:w="3040" w:type="dxa"/>
          </w:tcPr>
          <w:p w14:paraId="719AB705" w14:textId="77777777" w:rsidR="006E1F1E" w:rsidRPr="00BA0D56" w:rsidRDefault="006E1F1E" w:rsidP="008971C6">
            <w:pPr>
              <w:pStyle w:val="TableParagraph"/>
              <w:spacing w:line="218" w:lineRule="exact"/>
              <w:ind w:left="107" w:right="93"/>
              <w:rPr>
                <w:sz w:val="19"/>
                <w:lang w:val="en-US"/>
              </w:rPr>
            </w:pPr>
            <w:r w:rsidRPr="00BA0D56">
              <w:rPr>
                <w:sz w:val="19"/>
                <w:lang w:val="en-US"/>
              </w:rPr>
              <w:t>These are the credentials with which the plugin communicates with the platform.</w:t>
            </w:r>
          </w:p>
        </w:tc>
      </w:tr>
      <w:tr w:rsidR="0015604E" w:rsidRPr="00BA0D56" w14:paraId="7C189ADC" w14:textId="77777777" w:rsidTr="008971C6">
        <w:trPr>
          <w:trHeight w:val="420"/>
        </w:trPr>
        <w:tc>
          <w:tcPr>
            <w:tcW w:w="3040" w:type="dxa"/>
          </w:tcPr>
          <w:p w14:paraId="611AF966" w14:textId="17A385E2" w:rsidR="0015604E" w:rsidRDefault="0015604E" w:rsidP="008971C6">
            <w:pPr>
              <w:pStyle w:val="TableParagraph"/>
              <w:spacing w:line="217" w:lineRule="exact"/>
              <w:rPr>
                <w:sz w:val="19"/>
              </w:rPr>
            </w:pPr>
            <w:r>
              <w:rPr>
                <w:spacing w:val="-2"/>
                <w:sz w:val="19"/>
              </w:rPr>
              <w:t>WooCommerce Subscriptions</w:t>
            </w:r>
          </w:p>
        </w:tc>
        <w:tc>
          <w:tcPr>
            <w:tcW w:w="3020" w:type="dxa"/>
          </w:tcPr>
          <w:p w14:paraId="62DE9665" w14:textId="0E8C8F7E" w:rsidR="0015604E" w:rsidRDefault="0015604E" w:rsidP="008971C6">
            <w:pPr>
              <w:pStyle w:val="TableParagraph"/>
              <w:spacing w:line="218" w:lineRule="exact"/>
              <w:ind w:left="97" w:right="168"/>
              <w:rPr>
                <w:sz w:val="19"/>
              </w:rPr>
            </w:pPr>
            <w:r>
              <w:rPr>
                <w:spacing w:val="-2"/>
                <w:sz w:val="19"/>
              </w:rPr>
              <w:t>Optional</w:t>
            </w:r>
          </w:p>
        </w:tc>
        <w:tc>
          <w:tcPr>
            <w:tcW w:w="3040" w:type="dxa"/>
          </w:tcPr>
          <w:p w14:paraId="103C8074" w14:textId="7F591C19" w:rsidR="0015604E" w:rsidRPr="00BA0D56" w:rsidRDefault="0015604E" w:rsidP="008971C6">
            <w:pPr>
              <w:pStyle w:val="TableParagraph"/>
              <w:spacing w:line="218" w:lineRule="exact"/>
              <w:ind w:left="107" w:right="93"/>
              <w:rPr>
                <w:sz w:val="19"/>
                <w:lang w:val="en-US"/>
              </w:rPr>
            </w:pPr>
            <w:r w:rsidRPr="00BA0D56">
              <w:rPr>
                <w:sz w:val="19"/>
                <w:lang w:val="en-US"/>
              </w:rPr>
              <w:t>This is only for subscription products and auto-renewals.</w:t>
            </w:r>
          </w:p>
        </w:tc>
      </w:tr>
    </w:tbl>
    <w:p w14:paraId="21D3B146" w14:textId="4C89E938" w:rsidR="006E1F1E" w:rsidRPr="00BA0D56" w:rsidRDefault="006E1F1E" w:rsidP="006E1F1E">
      <w:pPr>
        <w:spacing w:line="20" w:lineRule="exact"/>
        <w:ind w:left="145"/>
        <w:rPr>
          <w:rFonts w:ascii="Arial"/>
          <w:sz w:val="2"/>
          <w:lang w:val="en-US"/>
        </w:rPr>
      </w:pPr>
    </w:p>
    <w:p w14:paraId="5144828D" w14:textId="77777777" w:rsidR="006E1F1E" w:rsidRPr="00BA0D56" w:rsidRDefault="006E1F1E" w:rsidP="006E1F1E">
      <w:pPr>
        <w:pStyle w:val="BodyText"/>
        <w:spacing w:before="6"/>
        <w:rPr>
          <w:rFonts w:ascii="Arial"/>
          <w:b/>
          <w:sz w:val="9"/>
          <w:lang w:val="en-US"/>
        </w:rPr>
      </w:pPr>
    </w:p>
    <w:p w14:paraId="62F07A40" w14:textId="77777777" w:rsidR="006E1F1E" w:rsidRPr="00BA0D56" w:rsidRDefault="006E1F1E" w:rsidP="006E1F1E">
      <w:pPr>
        <w:pStyle w:val="BodyText"/>
        <w:spacing w:before="161" w:line="276" w:lineRule="auto"/>
        <w:ind w:left="141"/>
        <w:rPr>
          <w:lang w:val="en-US"/>
        </w:rPr>
      </w:pPr>
      <w:r w:rsidRPr="00BA0D56">
        <w:rPr>
          <w:lang w:val="en-US"/>
        </w:rPr>
        <w:t>Check the requirements on the standard WordPress and WooCommerce screens – it only takes a few minutes and saves you from an installation that crashes at the first warning.</w:t>
      </w:r>
    </w:p>
    <w:p w14:paraId="3E8EC470" w14:textId="77777777" w:rsidR="006E1F1E" w:rsidRPr="00BA0D56" w:rsidRDefault="006E1F1E" w:rsidP="006E1F1E">
      <w:pPr>
        <w:pStyle w:val="ListParagraph"/>
        <w:numPr>
          <w:ilvl w:val="0"/>
          <w:numId w:val="12"/>
        </w:numPr>
        <w:tabs>
          <w:tab w:val="left" w:pos="499"/>
          <w:tab w:val="left" w:pos="501"/>
        </w:tabs>
        <w:spacing w:before="120" w:line="276" w:lineRule="auto"/>
        <w:ind w:left="501" w:right="618"/>
        <w:rPr>
          <w:lang w:val="en-US"/>
        </w:rPr>
      </w:pPr>
      <w:r w:rsidRPr="00BA0D56">
        <w:rPr>
          <w:lang w:val="en-US"/>
        </w:rPr>
        <w:t xml:space="preserve">Open </w:t>
      </w:r>
      <w:r w:rsidRPr="00BA0D56">
        <w:rPr>
          <w:rFonts w:ascii="Arial" w:hAnsi="Arial"/>
          <w:b/>
          <w:lang w:val="en-US"/>
        </w:rPr>
        <w:t xml:space="preserve">Tools → Site Health → About </w:t>
      </w:r>
      <w:r w:rsidRPr="00BA0D56">
        <w:rPr>
          <w:lang w:val="en-US"/>
        </w:rPr>
        <w:t xml:space="preserve">and expand </w:t>
      </w:r>
      <w:r w:rsidRPr="00BA0D56">
        <w:rPr>
          <w:rFonts w:ascii="Arial" w:hAnsi="Arial"/>
          <w:b/>
          <w:lang w:val="en-US"/>
        </w:rPr>
        <w:t xml:space="preserve">Server </w:t>
      </w:r>
      <w:r w:rsidRPr="00BA0D56">
        <w:rPr>
          <w:lang w:val="en-US"/>
        </w:rPr>
        <w:t xml:space="preserve">to read the PHP version, then </w:t>
      </w:r>
      <w:r w:rsidRPr="00BA0D56">
        <w:rPr>
          <w:rFonts w:ascii="Arial" w:hAnsi="Arial"/>
          <w:b/>
          <w:lang w:val="en-US"/>
        </w:rPr>
        <w:t xml:space="preserve">WordPress </w:t>
      </w:r>
      <w:r w:rsidRPr="00BA0D56">
        <w:rPr>
          <w:lang w:val="en-US"/>
        </w:rPr>
        <w:t>for the CMS version.</w:t>
      </w:r>
    </w:p>
    <w:p w14:paraId="0612D8B4" w14:textId="77777777" w:rsidR="006E1F1E" w:rsidRPr="00BA0D56" w:rsidRDefault="006E1F1E" w:rsidP="006E1F1E">
      <w:pPr>
        <w:pStyle w:val="ListParagraph"/>
        <w:numPr>
          <w:ilvl w:val="0"/>
          <w:numId w:val="12"/>
        </w:numPr>
        <w:tabs>
          <w:tab w:val="left" w:pos="499"/>
          <w:tab w:val="left" w:pos="501"/>
        </w:tabs>
        <w:spacing w:before="0" w:line="276" w:lineRule="auto"/>
        <w:ind w:left="501" w:right="512"/>
        <w:rPr>
          <w:lang w:val="en-US"/>
        </w:rPr>
      </w:pPr>
      <w:r w:rsidRPr="00BA0D56">
        <w:rPr>
          <w:lang w:val="en-US"/>
        </w:rPr>
        <w:t xml:space="preserve">Open </w:t>
      </w:r>
      <w:r w:rsidRPr="00BA0D56">
        <w:rPr>
          <w:rFonts w:ascii="Arial" w:hAnsi="Arial"/>
          <w:b/>
          <w:lang w:val="en-US"/>
        </w:rPr>
        <w:t xml:space="preserve">WooCommerce → Status </w:t>
      </w:r>
      <w:r w:rsidRPr="00BA0D56">
        <w:rPr>
          <w:lang w:val="en-US"/>
        </w:rPr>
        <w:t xml:space="preserve">and check the </w:t>
      </w:r>
      <w:r w:rsidRPr="00BA0D56">
        <w:rPr>
          <w:rFonts w:ascii="Arial" w:hAnsi="Arial"/>
          <w:b/>
          <w:lang w:val="en-US"/>
        </w:rPr>
        <w:t xml:space="preserve">Environment </w:t>
      </w:r>
      <w:r w:rsidRPr="00BA0D56">
        <w:rPr>
          <w:lang w:val="en-US"/>
        </w:rPr>
        <w:t xml:space="preserve"> section for the WooCommerce version and site addresses, which in production must start with </w:t>
      </w:r>
      <w:r w:rsidRPr="00BA0D56">
        <w:rPr>
          <w:rFonts w:ascii="Consolas" w:hAnsi="Consolas"/>
          <w:color w:val="404040"/>
          <w:spacing w:val="-2"/>
          <w:sz w:val="20"/>
          <w:lang w:val="en-US"/>
        </w:rPr>
        <w:t>https://</w:t>
      </w:r>
      <w:r w:rsidRPr="00BA0D56">
        <w:rPr>
          <w:spacing w:val="-2"/>
          <w:lang w:val="en-US"/>
        </w:rPr>
        <w:t>.</w:t>
      </w:r>
    </w:p>
    <w:p w14:paraId="1C1026F8" w14:textId="77777777" w:rsidR="006E1F1E" w:rsidRPr="00BA0D56" w:rsidRDefault="006E1F1E" w:rsidP="006E1F1E">
      <w:pPr>
        <w:pStyle w:val="ListParagraph"/>
        <w:numPr>
          <w:ilvl w:val="0"/>
          <w:numId w:val="12"/>
        </w:numPr>
        <w:tabs>
          <w:tab w:val="left" w:pos="499"/>
          <w:tab w:val="left" w:pos="501"/>
        </w:tabs>
        <w:spacing w:before="2" w:line="276" w:lineRule="auto"/>
        <w:ind w:left="501" w:right="360"/>
        <w:rPr>
          <w:lang w:val="en-US"/>
        </w:rPr>
      </w:pPr>
      <w:r w:rsidRPr="00BA0D56">
        <w:rPr>
          <w:lang w:val="en-US"/>
        </w:rPr>
        <w:t xml:space="preserve">If you want to work with high-performance order storage, open </w:t>
      </w:r>
      <w:r w:rsidRPr="00BA0D56">
        <w:rPr>
          <w:rFonts w:ascii="Arial" w:hAnsi="Arial"/>
          <w:b/>
          <w:lang w:val="en-US"/>
        </w:rPr>
        <w:t xml:space="preserve">WooCommerce → Settings → Advanced → Features </w:t>
      </w:r>
      <w:r w:rsidRPr="00BA0D56">
        <w:rPr>
          <w:lang w:val="en-US"/>
        </w:rPr>
        <w:t>and check the order storage option.</w:t>
      </w:r>
    </w:p>
    <w:p w14:paraId="32B3A6B3" w14:textId="77777777" w:rsidR="006E1F1E" w:rsidRPr="00BA0D56" w:rsidRDefault="006E1F1E" w:rsidP="006E1F1E">
      <w:pPr>
        <w:pStyle w:val="ListParagraph"/>
        <w:numPr>
          <w:ilvl w:val="0"/>
          <w:numId w:val="12"/>
        </w:numPr>
        <w:tabs>
          <w:tab w:val="left" w:pos="499"/>
          <w:tab w:val="left" w:pos="501"/>
        </w:tabs>
        <w:spacing w:before="0" w:line="276" w:lineRule="auto"/>
        <w:ind w:left="501" w:right="598"/>
        <w:rPr>
          <w:lang w:val="en-US"/>
        </w:rPr>
      </w:pPr>
      <w:r w:rsidRPr="00BA0D56">
        <w:rPr>
          <w:lang w:val="en-US"/>
        </w:rPr>
        <w:t>Retrieve the Shop Login and the API Key of the sandbox environment from the Fabrick backoffice: you need them immediately after installation, when the store runs the activation wizard.</w:t>
      </w:r>
    </w:p>
    <w:p w14:paraId="6AAF18FC" w14:textId="77777777" w:rsidR="006E1F1E" w:rsidRPr="00BA0D56" w:rsidRDefault="006E1F1E" w:rsidP="006E1F1E">
      <w:pPr>
        <w:pStyle w:val="BodyText"/>
        <w:spacing w:before="218"/>
        <w:rPr>
          <w:rFonts w:ascii="Arial"/>
          <w:b/>
          <w:sz w:val="24"/>
          <w:lang w:val="en-US"/>
        </w:rPr>
      </w:pPr>
    </w:p>
    <w:p w14:paraId="27713A49" w14:textId="77777777" w:rsidR="00C005B6" w:rsidRPr="00BA0D56" w:rsidRDefault="00C005B6" w:rsidP="006E1F1E">
      <w:pPr>
        <w:pStyle w:val="BodyText"/>
        <w:spacing w:before="218"/>
        <w:rPr>
          <w:rFonts w:ascii="Arial"/>
          <w:b/>
          <w:sz w:val="24"/>
          <w:lang w:val="en-US"/>
        </w:rPr>
      </w:pPr>
    </w:p>
    <w:p w14:paraId="4D238D3F" w14:textId="77777777" w:rsidR="00C005B6" w:rsidRPr="00BA0D56" w:rsidRDefault="00C005B6" w:rsidP="006E1F1E">
      <w:pPr>
        <w:pStyle w:val="BodyText"/>
        <w:spacing w:before="218"/>
        <w:rPr>
          <w:rFonts w:ascii="Arial"/>
          <w:b/>
          <w:sz w:val="24"/>
          <w:lang w:val="en-US"/>
        </w:rPr>
      </w:pPr>
    </w:p>
    <w:p w14:paraId="4265FD95" w14:textId="77777777" w:rsidR="00C005B6" w:rsidRPr="00BA0D56" w:rsidRDefault="00C005B6" w:rsidP="006E1F1E">
      <w:pPr>
        <w:pStyle w:val="BodyText"/>
        <w:spacing w:before="218"/>
        <w:rPr>
          <w:rFonts w:ascii="Arial"/>
          <w:b/>
          <w:sz w:val="24"/>
          <w:lang w:val="en-US"/>
        </w:rPr>
      </w:pPr>
    </w:p>
    <w:p w14:paraId="62259234" w14:textId="77777777" w:rsidR="00480B24" w:rsidRPr="00BA0D56" w:rsidRDefault="007577C6">
      <w:pPr>
        <w:pStyle w:val="BodyText"/>
        <w:spacing w:before="11"/>
        <w:rPr>
          <w:sz w:val="14"/>
          <w:lang w:val="en-US"/>
        </w:rPr>
      </w:pPr>
      <w:r>
        <w:rPr>
          <w:noProof/>
          <w:sz w:val="14"/>
        </w:rPr>
        <mc:AlternateContent>
          <mc:Choice Requires="wps">
            <w:drawing>
              <wp:anchor distT="0" distB="0" distL="0" distR="0" simplePos="0" relativeHeight="487589888" behindDoc="1" locked="0" layoutInCell="1" allowOverlap="1" wp14:anchorId="47604CA6" wp14:editId="546954A5">
                <wp:simplePos x="0" y="0"/>
                <wp:positionH relativeFrom="page">
                  <wp:posOffset>647954</wp:posOffset>
                </wp:positionH>
                <wp:positionV relativeFrom="paragraph">
                  <wp:posOffset>124655</wp:posOffset>
                </wp:positionV>
                <wp:extent cx="6264275"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4275" cy="1270"/>
                        </a:xfrm>
                        <a:custGeom>
                          <a:avLst/>
                          <a:gdLst/>
                          <a:ahLst/>
                          <a:cxnLst/>
                          <a:rect l="l" t="t" r="r" b="b"/>
                          <a:pathLst>
                            <a:path w="6264275">
                              <a:moveTo>
                                <a:pt x="0" y="0"/>
                              </a:moveTo>
                              <a:lnTo>
                                <a:pt x="6264021" y="0"/>
                              </a:lnTo>
                            </a:path>
                          </a:pathLst>
                        </a:custGeom>
                        <a:ln w="7238">
                          <a:solidFill>
                            <a:srgbClr val="B4B4B4"/>
                          </a:solidFill>
                          <a:prstDash val="solid"/>
                        </a:ln>
                      </wps:spPr>
                      <wps:bodyPr wrap="square" lIns="0" tIns="0" rIns="0" bIns="0" rtlCol="0">
                        <a:prstTxWarp prst="textNoShape">
                          <a:avLst/>
                        </a:prstTxWarp>
                        <a:noAutofit/>
                      </wps:bodyPr>
                    </wps:wsp>
                  </a:graphicData>
                </a:graphic>
              </wp:anchor>
            </w:drawing>
          </mc:Choice>
          <mc:Fallback>
            <w:pict>
              <v:shape w14:anchorId="1A569333" id="Graphic 10" o:spid="_x0000_s1026" style="position:absolute;margin-left:51pt;margin-top:9.8pt;width:493.25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62642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" path="m,l6264021,e" filled="f" strokecolor="#b4b4b4" strokeweight=".20106mm">
                <v:path arrowok="t"/>
                <w10:wrap type="topAndBottom" anchorx="page"/>
              </v:shape>
            </w:pict>
          </mc:Fallback>
        </mc:AlternateContent>
      </w:r>
    </w:p>
    <w:p w14:paraId="5666B180" w14:textId="77777777" w:rsidR="00480B24" w:rsidRPr="00BA0D56" w:rsidRDefault="00480B24">
      <w:pPr>
        <w:pStyle w:val="BodyText"/>
        <w:spacing w:before="238"/>
        <w:rPr>
          <w:sz w:val="26"/>
          <w:lang w:val="en-US"/>
        </w:rPr>
      </w:pPr>
    </w:p>
    <w:p w14:paraId="3CB468D2" w14:textId="77777777" w:rsidR="00480B24" w:rsidRDefault="007577C6">
      <w:pPr>
        <w:pStyle w:val="Heading1"/>
        <w:numPr>
          <w:ilvl w:val="0"/>
          <w:numId w:val="11"/>
        </w:numPr>
        <w:tabs>
          <w:tab w:val="left" w:pos="374"/>
        </w:tabs>
        <w:ind w:hanging="289"/>
      </w:pPr>
      <w:r>
        <w:rPr>
          <w:spacing w:val="-2"/>
        </w:rPr>
        <w:t>Installation</w:t>
      </w:r>
    </w:p>
    <w:p w14:paraId="70261AA6" w14:textId="77777777" w:rsidR="00480B24" w:rsidRDefault="00480B24">
      <w:pPr>
        <w:pStyle w:val="BodyText"/>
        <w:spacing w:before="21"/>
        <w:rPr>
          <w:rFonts w:ascii="Arial"/>
          <w:b/>
          <w:sz w:val="26"/>
        </w:rPr>
      </w:pPr>
    </w:p>
    <w:p w14:paraId="76BCB170" w14:textId="77777777" w:rsidR="006E1F1E" w:rsidRPr="00BA0D56" w:rsidRDefault="006E1F1E" w:rsidP="00E017BD">
      <w:pPr>
        <w:pStyle w:val="ListParagraph"/>
        <w:numPr>
          <w:ilvl w:val="0"/>
          <w:numId w:val="14"/>
        </w:numPr>
        <w:tabs>
          <w:tab w:val="left" w:pos="499"/>
          <w:tab w:val="left" w:pos="501"/>
        </w:tabs>
        <w:spacing w:before="120" w:line="276" w:lineRule="auto"/>
        <w:ind w:right="244"/>
        <w:rPr>
          <w:lang w:val="en-US"/>
        </w:rPr>
      </w:pPr>
      <w:r w:rsidRPr="00BA0D56">
        <w:rPr>
          <w:lang w:val="en-US"/>
        </w:rPr>
        <w:t xml:space="preserve">Open </w:t>
      </w:r>
      <w:r w:rsidRPr="00BA0D56">
        <w:rPr>
          <w:rFonts w:ascii="Arial" w:hAnsi="Arial"/>
          <w:b/>
          <w:lang w:val="en-US"/>
        </w:rPr>
        <w:t xml:space="preserve">Plugins → Installed Plugins </w:t>
      </w:r>
      <w:r w:rsidRPr="00BA0D56">
        <w:rPr>
          <w:lang w:val="en-US"/>
        </w:rPr>
        <w:t xml:space="preserve">and verify that </w:t>
      </w:r>
      <w:r w:rsidRPr="00BA0D56">
        <w:rPr>
          <w:rFonts w:ascii="Arial" w:hAnsi="Arial"/>
          <w:b/>
          <w:lang w:val="en-US"/>
        </w:rPr>
        <w:t xml:space="preserve">WooCommerce </w:t>
      </w:r>
      <w:r w:rsidRPr="00BA0D56">
        <w:rPr>
          <w:lang w:val="en-US"/>
        </w:rPr>
        <w:t>is present and in the active state. If it is not, install and activate it before continuing.</w:t>
      </w:r>
    </w:p>
    <w:p w14:paraId="3FF01E6F" w14:textId="77777777" w:rsidR="006E1F1E" w:rsidRPr="00BA0D56" w:rsidRDefault="006E1F1E" w:rsidP="00E017BD">
      <w:pPr>
        <w:pStyle w:val="ListParagraph"/>
        <w:numPr>
          <w:ilvl w:val="0"/>
          <w:numId w:val="14"/>
        </w:numPr>
        <w:tabs>
          <w:tab w:val="left" w:pos="499"/>
        </w:tabs>
        <w:spacing w:before="0"/>
        <w:ind w:left="499" w:hanging="358"/>
        <w:rPr>
          <w:lang w:val="en-US"/>
        </w:rPr>
      </w:pPr>
      <w:r w:rsidRPr="00BA0D56">
        <w:rPr>
          <w:lang w:val="en-US"/>
        </w:rPr>
        <w:t xml:space="preserve">Open </w:t>
      </w:r>
      <w:r w:rsidRPr="00BA0D56">
        <w:rPr>
          <w:rFonts w:ascii="Arial" w:hAnsi="Arial"/>
          <w:b/>
          <w:lang w:val="en-US"/>
        </w:rPr>
        <w:t>Plugins → Add New Plugin</w:t>
      </w:r>
      <w:r w:rsidRPr="00BA0D56">
        <w:rPr>
          <w:spacing w:val="-2"/>
          <w:lang w:val="en-US"/>
        </w:rPr>
        <w:t>.</w:t>
      </w:r>
    </w:p>
    <w:p w14:paraId="79CC4ED4" w14:textId="77777777" w:rsidR="006E1F1E" w:rsidRDefault="006E1F1E" w:rsidP="00E017BD">
      <w:pPr>
        <w:pStyle w:val="ListParagraph"/>
        <w:numPr>
          <w:ilvl w:val="0"/>
          <w:numId w:val="14"/>
        </w:numPr>
        <w:tabs>
          <w:tab w:val="left" w:pos="499"/>
          <w:tab w:val="left" w:pos="501"/>
        </w:tabs>
        <w:spacing w:before="38" w:line="276" w:lineRule="auto"/>
        <w:ind w:left="501" w:right="155"/>
      </w:pPr>
      <w:r w:rsidRPr="00BA0D56">
        <w:rPr>
          <w:rFonts w:ascii="Arial"/>
          <w:b/>
          <w:lang w:val="en-US"/>
        </w:rPr>
        <w:t xml:space="preserve">Install from the plugin directory. </w:t>
      </w:r>
      <w:r w:rsidRPr="00BA0D56">
        <w:rPr>
          <w:lang w:val="en-US"/>
        </w:rPr>
        <w:t xml:space="preserve">Type </w:t>
      </w:r>
      <w:r w:rsidRPr="00BA0D56">
        <w:rPr>
          <w:rFonts w:ascii="Arial"/>
          <w:b/>
          <w:bCs/>
          <w:i/>
          <w:lang w:val="en-US"/>
        </w:rPr>
        <w:t xml:space="preserve">Fabrick Payment Orchestra </w:t>
      </w:r>
      <w:r w:rsidRPr="00BA0D56">
        <w:rPr>
          <w:lang w:val="en-US"/>
        </w:rPr>
        <w:t xml:space="preserve">in the search field, locate the plugin tab and press </w:t>
      </w:r>
      <w:r w:rsidRPr="00BA0D56">
        <w:rPr>
          <w:rFonts w:ascii="Arial"/>
          <w:b/>
          <w:lang w:val="en-US"/>
        </w:rPr>
        <w:t>Install Now</w:t>
      </w:r>
      <w:r w:rsidRPr="00BA0D56">
        <w:rPr>
          <w:lang w:val="en-US"/>
        </w:rPr>
        <w:t xml:space="preserve">. </w:t>
      </w:r>
      <w:r>
        <w:t xml:space="preserve">When the installation finishes the button changes to </w:t>
      </w:r>
      <w:r>
        <w:rPr>
          <w:rFonts w:ascii="Arial"/>
          <w:b/>
        </w:rPr>
        <w:t>Active</w:t>
      </w:r>
      <w:r>
        <w:t>.</w:t>
      </w:r>
    </w:p>
    <w:p w14:paraId="2DF9184C" w14:textId="2E14D460" w:rsidR="006E1F1E" w:rsidRPr="00BA0D56" w:rsidRDefault="00E017BD" w:rsidP="00E017BD">
      <w:pPr>
        <w:pStyle w:val="ListParagraph"/>
        <w:numPr>
          <w:ilvl w:val="0"/>
          <w:numId w:val="14"/>
        </w:numPr>
        <w:tabs>
          <w:tab w:val="left" w:pos="499"/>
          <w:tab w:val="left" w:pos="501"/>
        </w:tabs>
        <w:spacing w:before="0" w:line="276" w:lineRule="auto"/>
        <w:ind w:left="501" w:right="314"/>
        <w:rPr>
          <w:lang w:val="en-US"/>
        </w:rPr>
      </w:pPr>
      <w:r w:rsidRPr="00BA0D56">
        <w:rPr>
          <w:rFonts w:ascii="Arial"/>
          <w:bCs/>
          <w:lang w:val="en-US"/>
        </w:rPr>
        <w:t xml:space="preserve">As an alternative to step 3, you can proceed with the </w:t>
      </w:r>
      <w:r w:rsidRPr="00BA0D56">
        <w:rPr>
          <w:rFonts w:ascii="Arial"/>
          <w:b/>
          <w:lang w:val="en-US"/>
        </w:rPr>
        <w:t>installation from the zip file</w:t>
      </w:r>
      <w:r w:rsidR="006E1F1E" w:rsidRPr="00BA0D56">
        <w:rPr>
          <w:rFonts w:ascii="Arial"/>
          <w:bCs/>
          <w:lang w:val="en-US"/>
        </w:rPr>
        <w:t xml:space="preserve">. </w:t>
      </w:r>
      <w:r w:rsidR="006E1F1E" w:rsidRPr="00BA0D56">
        <w:rPr>
          <w:lang w:val="en-US"/>
        </w:rPr>
        <w:t xml:space="preserve">Press </w:t>
      </w:r>
      <w:r w:rsidR="006E1F1E" w:rsidRPr="00BA0D56">
        <w:rPr>
          <w:rFonts w:ascii="Arial"/>
          <w:b/>
          <w:lang w:val="en-US"/>
        </w:rPr>
        <w:t xml:space="preserve">Upload Plugin </w:t>
      </w:r>
      <w:r w:rsidR="006E1F1E" w:rsidRPr="00BA0D56">
        <w:rPr>
          <w:lang w:val="en-US"/>
        </w:rPr>
        <w:t xml:space="preserve">at the top, choose the </w:t>
      </w:r>
      <w:r w:rsidR="006E1F1E" w:rsidRPr="00BA0D56">
        <w:rPr>
          <w:rFonts w:ascii="Consolas"/>
          <w:color w:val="404040"/>
          <w:sz w:val="20"/>
          <w:lang w:val="en-US"/>
        </w:rPr>
        <w:t xml:space="preserve">.zip  file </w:t>
      </w:r>
      <w:r w:rsidR="006E1F1E" w:rsidRPr="00BA0D56">
        <w:rPr>
          <w:lang w:val="en-US"/>
        </w:rPr>
        <w:t xml:space="preserve">you received, and press </w:t>
      </w:r>
      <w:r w:rsidR="006E1F1E" w:rsidRPr="00BA0D56">
        <w:rPr>
          <w:rFonts w:ascii="Arial"/>
          <w:b/>
          <w:lang w:val="en-US"/>
        </w:rPr>
        <w:t>Install Now</w:t>
      </w:r>
      <w:r w:rsidR="006E1F1E" w:rsidRPr="00BA0D56">
        <w:rPr>
          <w:lang w:val="en-US"/>
        </w:rPr>
        <w:t xml:space="preserve">. WordPress unpacks the package and shows the result with the </w:t>
      </w:r>
      <w:r w:rsidR="006E1F1E" w:rsidRPr="00BA0D56">
        <w:rPr>
          <w:rFonts w:ascii="Arial"/>
          <w:b/>
          <w:lang w:val="en-US"/>
        </w:rPr>
        <w:t xml:space="preserve">Activate Plugin </w:t>
      </w:r>
      <w:r w:rsidR="006E1F1E" w:rsidRPr="00BA0D56">
        <w:rPr>
          <w:lang w:val="en-US"/>
        </w:rPr>
        <w:t xml:space="preserve"> link (Figure 2).</w:t>
      </w:r>
    </w:p>
    <w:p w14:paraId="4825EA0F" w14:textId="77777777" w:rsidR="006E1F1E" w:rsidRPr="00BA0D56" w:rsidRDefault="006E1F1E" w:rsidP="006E1F1E">
      <w:pPr>
        <w:pStyle w:val="BodyText"/>
        <w:spacing w:before="1"/>
        <w:rPr>
          <w:sz w:val="11"/>
          <w:lang w:val="en-US"/>
        </w:rPr>
      </w:pPr>
      <w:r>
        <w:rPr>
          <w:noProof/>
          <w:sz w:val="11"/>
        </w:rPr>
        <w:drawing>
          <wp:anchor distT="0" distB="0" distL="0" distR="0" simplePos="0" relativeHeight="251640320" behindDoc="1" locked="0" layoutInCell="1" allowOverlap="1" wp14:anchorId="3D168E71" wp14:editId="2563584C">
            <wp:simplePos x="0" y="0"/>
            <wp:positionH relativeFrom="page">
              <wp:posOffset>918845</wp:posOffset>
            </wp:positionH>
            <wp:positionV relativeFrom="paragraph">
              <wp:posOffset>96506</wp:posOffset>
            </wp:positionV>
            <wp:extent cx="5671819" cy="1237488"/>
            <wp:effectExtent l="0" t="0" r="0" b="0"/>
            <wp:wrapTopAndBottom/>
            <wp:docPr id="55015794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6" cstate="print"/>
                    <a:stretch>
                      <a:fillRect/>
                    </a:stretch>
                  </pic:blipFill>
                  <pic:spPr>
                    <a:xfrm>
                      <a:off x="0" y="0"/>
                      <a:ext cx="5671819" cy="1237488"/>
                    </a:xfrm>
                    <a:prstGeom prst="rect">
                      <a:avLst/>
                    </a:prstGeom>
                  </pic:spPr>
                </pic:pic>
              </a:graphicData>
            </a:graphic>
          </wp:anchor>
        </w:drawing>
      </w:r>
    </w:p>
    <w:p w14:paraId="7191221B" w14:textId="77777777" w:rsidR="006E1F1E" w:rsidRPr="00BA0D56" w:rsidRDefault="006E1F1E" w:rsidP="006E1F1E">
      <w:pPr>
        <w:spacing w:before="235"/>
        <w:ind w:left="176" w:right="188"/>
        <w:jc w:val="center"/>
        <w:rPr>
          <w:rFonts w:ascii="Arial"/>
          <w:b/>
          <w:i/>
          <w:sz w:val="18"/>
          <w:lang w:val="en-US"/>
        </w:rPr>
      </w:pPr>
      <w:r w:rsidRPr="00BA0D56">
        <w:rPr>
          <w:rFonts w:ascii="Arial"/>
          <w:b/>
          <w:i/>
          <w:color w:val="545454"/>
          <w:sz w:val="18"/>
          <w:lang w:val="en-US"/>
        </w:rPr>
        <w:t>Figure 2. The Upload Plugins panel, used when the package arrives as a zip file.</w:t>
      </w:r>
    </w:p>
    <w:p w14:paraId="2326401A" w14:textId="77777777" w:rsidR="006E1F1E" w:rsidRPr="00BA0D56" w:rsidRDefault="006E1F1E" w:rsidP="006E1F1E">
      <w:pPr>
        <w:pStyle w:val="BodyText"/>
        <w:spacing w:before="136"/>
        <w:rPr>
          <w:rFonts w:ascii="Arial"/>
          <w:b/>
          <w:i/>
          <w:lang w:val="en-US"/>
        </w:rPr>
      </w:pPr>
    </w:p>
    <w:p w14:paraId="0D75F65F" w14:textId="77777777" w:rsidR="006E1F1E" w:rsidRDefault="006E1F1E" w:rsidP="006E1F1E">
      <w:pPr>
        <w:spacing w:line="20" w:lineRule="exact"/>
        <w:ind w:left="145"/>
        <w:rPr>
          <w:rFonts w:ascii="Arial"/>
          <w:sz w:val="2"/>
        </w:rPr>
      </w:pPr>
      <w:r>
        <w:rPr>
          <w:rFonts w:ascii="Arial"/>
          <w:noProof/>
          <w:sz w:val="2"/>
        </w:rPr>
        <mc:AlternateContent>
          <mc:Choice Requires="wpg">
            <w:drawing>
              <wp:inline distT="0" distB="0" distL="0" distR="0" wp14:anchorId="6F3F2DE1" wp14:editId="65CFFB82">
                <wp:extent cx="5753100" cy="12700"/>
                <wp:effectExtent l="9525" t="0" r="0" b="6350"/>
                <wp:docPr id="208002117"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62086253" name="Graphic 19"/>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2BBEA38D" id="Group 18"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">
                <v:shape id="Graphic 19"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" path="m,l5753100,e" filled="f" strokecolor="#bababa" strokeweight="1pt">
                  <v:path arrowok="t"/>
                </v:shape>
                <w10:anchorlock/>
              </v:group>
            </w:pict>
          </mc:Fallback>
        </mc:AlternateContent>
      </w:r>
    </w:p>
    <w:p w14:paraId="01795496" w14:textId="77777777" w:rsidR="006E1F1E" w:rsidRPr="00BA0D56" w:rsidRDefault="006E1F1E" w:rsidP="00E017BD">
      <w:pPr>
        <w:pStyle w:val="ListParagraph"/>
        <w:numPr>
          <w:ilvl w:val="0"/>
          <w:numId w:val="14"/>
        </w:numPr>
        <w:tabs>
          <w:tab w:val="left" w:pos="499"/>
          <w:tab w:val="left" w:pos="501"/>
        </w:tabs>
        <w:spacing w:before="127" w:line="276" w:lineRule="auto"/>
        <w:ind w:left="501" w:right="195"/>
        <w:jc w:val="both"/>
        <w:rPr>
          <w:lang w:val="en-US"/>
        </w:rPr>
      </w:pPr>
      <w:r w:rsidRPr="00BA0D56">
        <w:rPr>
          <w:lang w:val="en-US"/>
        </w:rPr>
        <w:t xml:space="preserve">Press </w:t>
      </w:r>
      <w:r w:rsidRPr="00BA0D56">
        <w:rPr>
          <w:rFonts w:ascii="Arial" w:hAnsi="Arial"/>
          <w:b/>
          <w:lang w:val="en-US"/>
        </w:rPr>
        <w:t xml:space="preserve">Activate </w:t>
      </w:r>
      <w:r w:rsidRPr="00BA0D56">
        <w:rPr>
          <w:lang w:val="en-US"/>
        </w:rPr>
        <w:t xml:space="preserve">(or </w:t>
      </w:r>
      <w:r w:rsidRPr="00BA0D56">
        <w:rPr>
          <w:rFonts w:ascii="Arial" w:hAnsi="Arial"/>
          <w:b/>
          <w:lang w:val="en-US"/>
        </w:rPr>
        <w:t xml:space="preserve">Activate plugin </w:t>
      </w:r>
      <w:r w:rsidRPr="00BA0D56">
        <w:rPr>
          <w:lang w:val="en-US"/>
        </w:rPr>
        <w:t xml:space="preserve">if you arrive from the loading screen). WordPress confirms the activation and the plugin appears in the list of </w:t>
      </w:r>
      <w:r w:rsidRPr="00BA0D56">
        <w:rPr>
          <w:rFonts w:ascii="Arial" w:hAnsi="Arial"/>
          <w:b/>
          <w:lang w:val="en-US"/>
        </w:rPr>
        <w:t xml:space="preserve">Installed Plugins → Plugins </w:t>
      </w:r>
      <w:r w:rsidRPr="00BA0D56">
        <w:rPr>
          <w:lang w:val="en-US"/>
        </w:rPr>
        <w:t>with the version number (Figure 3).</w:t>
      </w:r>
    </w:p>
    <w:p w14:paraId="26AEA934" w14:textId="77777777" w:rsidR="006E1F1E" w:rsidRPr="00BA0D56" w:rsidRDefault="006E1F1E" w:rsidP="006E1F1E">
      <w:pPr>
        <w:pStyle w:val="BodyText"/>
        <w:spacing w:before="11"/>
        <w:rPr>
          <w:sz w:val="10"/>
          <w:lang w:val="en-US"/>
        </w:rPr>
      </w:pPr>
      <w:r>
        <w:rPr>
          <w:noProof/>
          <w:sz w:val="10"/>
        </w:rPr>
        <w:drawing>
          <wp:anchor distT="0" distB="0" distL="0" distR="0" simplePos="0" relativeHeight="251642368" behindDoc="1" locked="0" layoutInCell="1" allowOverlap="1" wp14:anchorId="76F0A448" wp14:editId="08DB5A3E">
            <wp:simplePos x="0" y="0"/>
            <wp:positionH relativeFrom="page">
              <wp:posOffset>918845</wp:posOffset>
            </wp:positionH>
            <wp:positionV relativeFrom="paragraph">
              <wp:posOffset>95243</wp:posOffset>
            </wp:positionV>
            <wp:extent cx="5699853" cy="524827"/>
            <wp:effectExtent l="0" t="0" r="0" b="0"/>
            <wp:wrapTopAndBottom/>
            <wp:docPr id="324587073"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7" cstate="print"/>
                    <a:stretch>
                      <a:fillRect/>
                    </a:stretch>
                  </pic:blipFill>
                  <pic:spPr>
                    <a:xfrm>
                      <a:off x="0" y="0"/>
                      <a:ext cx="5699853" cy="524827"/>
                    </a:xfrm>
                    <a:prstGeom prst="rect">
                      <a:avLst/>
                    </a:prstGeom>
                  </pic:spPr>
                </pic:pic>
              </a:graphicData>
            </a:graphic>
          </wp:anchor>
        </w:drawing>
      </w:r>
    </w:p>
    <w:p w14:paraId="159DF7E7" w14:textId="77777777" w:rsidR="006E1F1E" w:rsidRPr="00BA0D56" w:rsidRDefault="006E1F1E" w:rsidP="006E1F1E">
      <w:pPr>
        <w:spacing w:before="218"/>
        <w:ind w:left="176" w:right="188"/>
        <w:jc w:val="center"/>
        <w:rPr>
          <w:rFonts w:ascii="Arial"/>
          <w:b/>
          <w:i/>
          <w:sz w:val="18"/>
          <w:lang w:val="en-US"/>
        </w:rPr>
      </w:pPr>
      <w:r w:rsidRPr="00BA0D56">
        <w:rPr>
          <w:rFonts w:ascii="Arial"/>
          <w:b/>
          <w:i/>
          <w:color w:val="545454"/>
          <w:sz w:val="18"/>
          <w:lang w:val="en-US"/>
        </w:rPr>
        <w:t>Figure 3. The installed plugin is waiting to be activated in the list of WordPress plugins.</w:t>
      </w:r>
    </w:p>
    <w:p w14:paraId="683C06E2" w14:textId="77777777" w:rsidR="006E1F1E" w:rsidRPr="00BA0D56" w:rsidRDefault="006E1F1E" w:rsidP="00E017BD">
      <w:pPr>
        <w:pStyle w:val="ListParagraph"/>
        <w:numPr>
          <w:ilvl w:val="0"/>
          <w:numId w:val="14"/>
        </w:numPr>
        <w:tabs>
          <w:tab w:val="left" w:pos="498"/>
          <w:tab w:val="left" w:pos="501"/>
        </w:tabs>
        <w:spacing w:before="200" w:line="276" w:lineRule="auto"/>
        <w:ind w:left="501" w:right="415"/>
        <w:rPr>
          <w:lang w:val="en-US"/>
        </w:rPr>
      </w:pPr>
      <w:r w:rsidRPr="00BA0D56">
        <w:rPr>
          <w:lang w:val="en-US"/>
        </w:rPr>
        <w:t xml:space="preserve">Immediately after activation, the store takes you to the configuration wizard. If, on the other hand, you remain on the plugins screen, open any WooCommerce page: at the top appears the notice </w:t>
      </w:r>
      <w:r w:rsidRPr="00BA0D56">
        <w:rPr>
          <w:rFonts w:ascii="Arial" w:hAnsi="Arial"/>
          <w:i/>
          <w:lang w:val="en-US"/>
        </w:rPr>
        <w:t xml:space="preserve">Fabrick Payment Orchestra requires configuration before accepting payments. </w:t>
      </w:r>
      <w:r w:rsidRPr="00BA0D56">
        <w:rPr>
          <w:lang w:val="en-US"/>
        </w:rPr>
        <w:t xml:space="preserve">with the </w:t>
      </w:r>
      <w:r w:rsidRPr="00BA0D56">
        <w:rPr>
          <w:rFonts w:ascii="Arial" w:hAnsi="Arial"/>
          <w:b/>
          <w:lang w:val="en-US"/>
        </w:rPr>
        <w:t>Complete configuration link →</w:t>
      </w:r>
      <w:r w:rsidRPr="00BA0D56">
        <w:rPr>
          <w:lang w:val="en-US"/>
        </w:rPr>
        <w:t>.</w:t>
      </w:r>
    </w:p>
    <w:p w14:paraId="61E109DE" w14:textId="77777777" w:rsidR="006E1F1E" w:rsidRPr="00BA0D56" w:rsidRDefault="006E1F1E" w:rsidP="006E1F1E">
      <w:pPr>
        <w:pStyle w:val="BodyText"/>
        <w:spacing w:before="11"/>
        <w:rPr>
          <w:sz w:val="10"/>
          <w:lang w:val="en-US"/>
        </w:rPr>
      </w:pPr>
      <w:r>
        <w:rPr>
          <w:noProof/>
          <w:sz w:val="10"/>
        </w:rPr>
        <w:drawing>
          <wp:anchor distT="0" distB="0" distL="0" distR="0" simplePos="0" relativeHeight="251643392" behindDoc="1" locked="0" layoutInCell="1" allowOverlap="1" wp14:anchorId="6221A834" wp14:editId="403ECF1F">
            <wp:simplePos x="0" y="0"/>
            <wp:positionH relativeFrom="page">
              <wp:posOffset>918845</wp:posOffset>
            </wp:positionH>
            <wp:positionV relativeFrom="paragraph">
              <wp:posOffset>95307</wp:posOffset>
            </wp:positionV>
            <wp:extent cx="5774630" cy="458152"/>
            <wp:effectExtent l="0" t="0" r="0" b="0"/>
            <wp:wrapTopAndBottom/>
            <wp:docPr id="2066364030"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8" cstate="print"/>
                    <a:stretch>
                      <a:fillRect/>
                    </a:stretch>
                  </pic:blipFill>
                  <pic:spPr>
                    <a:xfrm>
                      <a:off x="0" y="0"/>
                      <a:ext cx="5774630" cy="458152"/>
                    </a:xfrm>
                    <a:prstGeom prst="rect">
                      <a:avLst/>
                    </a:prstGeom>
                  </pic:spPr>
                </pic:pic>
              </a:graphicData>
            </a:graphic>
          </wp:anchor>
        </w:drawing>
      </w:r>
    </w:p>
    <w:p w14:paraId="11447240" w14:textId="77777777" w:rsidR="006E1F1E" w:rsidRPr="00BA0D56" w:rsidRDefault="006E1F1E" w:rsidP="006E1F1E">
      <w:pPr>
        <w:spacing w:before="203"/>
        <w:ind w:left="176" w:right="188"/>
        <w:jc w:val="center"/>
        <w:rPr>
          <w:rFonts w:ascii="Arial"/>
          <w:b/>
          <w:i/>
          <w:sz w:val="18"/>
          <w:lang w:val="en-US"/>
        </w:rPr>
      </w:pPr>
      <w:r w:rsidRPr="00BA0D56">
        <w:rPr>
          <w:rFonts w:ascii="Arial"/>
          <w:b/>
          <w:i/>
          <w:color w:val="545454"/>
          <w:sz w:val="18"/>
          <w:lang w:val="en-US"/>
        </w:rPr>
        <w:t>The alert that invokes the configuration, with the direct link to the wizard.</w:t>
      </w:r>
    </w:p>
    <w:p w14:paraId="09DFCA9C" w14:textId="77777777" w:rsidR="006E1F1E" w:rsidRPr="00BA0D56" w:rsidRDefault="006E1F1E" w:rsidP="006E1F1E">
      <w:pPr>
        <w:pStyle w:val="Heading3"/>
        <w:rPr>
          <w:lang w:val="en-US"/>
        </w:rPr>
      </w:pPr>
      <w:r w:rsidRPr="00BA0D56">
        <w:rPr>
          <w:color w:val="333333"/>
          <w:lang w:val="en-US"/>
        </w:rPr>
        <w:t>Expected outcome</w:t>
      </w:r>
    </w:p>
    <w:p w14:paraId="696C6F7A" w14:textId="0FA662A6" w:rsidR="006E1F1E" w:rsidRPr="00BA0D56" w:rsidRDefault="006E1F1E" w:rsidP="006E1F1E">
      <w:pPr>
        <w:pStyle w:val="BodyText"/>
        <w:spacing w:before="161" w:line="276" w:lineRule="auto"/>
        <w:ind w:left="141" w:right="183"/>
        <w:rPr>
          <w:lang w:val="en-US"/>
        </w:rPr>
      </w:pPr>
      <w:r w:rsidRPr="00BA0D56">
        <w:rPr>
          <w:lang w:val="en-US"/>
        </w:rPr>
        <w:t xml:space="preserve">The plugin is active in the list of plugins and the store opens the first screen of the configuration wizard, which asks for your Fabrick account credentials. The gateway is registered in </w:t>
      </w:r>
      <w:r w:rsidRPr="00BA0D56">
        <w:rPr>
          <w:rFonts w:ascii="Arial" w:hAnsi="Arial"/>
          <w:b/>
          <w:lang w:val="en-US"/>
        </w:rPr>
        <w:t xml:space="preserve">WooCommerce → Settings → Payments </w:t>
      </w:r>
      <w:r w:rsidR="00E017BD" w:rsidRPr="00BA0D56">
        <w:rPr>
          <w:lang w:val="en-US"/>
        </w:rPr>
        <w:t>but remains deactivated; therefore, no customers see it at checkout.</w:t>
      </w:r>
    </w:p>
    <w:p w14:paraId="7FFD8CFC" w14:textId="77777777" w:rsidR="006E1F1E" w:rsidRPr="00BA0D56" w:rsidRDefault="006E1F1E" w:rsidP="006E1F1E">
      <w:pPr>
        <w:pStyle w:val="BodyText"/>
        <w:spacing w:before="120" w:line="276" w:lineRule="auto"/>
        <w:ind w:left="141"/>
        <w:rPr>
          <w:lang w:val="en-US"/>
        </w:rPr>
      </w:pPr>
      <w:r w:rsidRPr="00BA0D56">
        <w:rPr>
          <w:lang w:val="en-US"/>
        </w:rPr>
        <w:t>Until the configuration is completed, opening the gateway settings automatically takes you back to the wizard: this is the path provided so that you don't leave the credentials halfway through. The configuration wizard is described in the dedicated chapter.</w:t>
      </w:r>
    </w:p>
    <w:p w14:paraId="35B242C2" w14:textId="77777777" w:rsidR="00C005B6" w:rsidRPr="00BA0D56" w:rsidRDefault="00C005B6" w:rsidP="006E1F1E">
      <w:pPr>
        <w:pStyle w:val="BodyText"/>
        <w:spacing w:before="120" w:line="276" w:lineRule="auto"/>
        <w:ind w:left="141"/>
        <w:rPr>
          <w:lang w:val="en-US"/>
        </w:rPr>
      </w:pPr>
    </w:p>
    <w:p w14:paraId="31DDDC30" w14:textId="77777777" w:rsidR="00C005B6" w:rsidRPr="00BA0D56" w:rsidRDefault="00C005B6" w:rsidP="006E1F1E">
      <w:pPr>
        <w:pStyle w:val="BodyText"/>
        <w:spacing w:before="120" w:line="276" w:lineRule="auto"/>
        <w:ind w:left="141"/>
        <w:rPr>
          <w:lang w:val="en-US"/>
        </w:rPr>
      </w:pPr>
    </w:p>
    <w:p w14:paraId="05ED695C" w14:textId="77777777" w:rsidR="006E1F1E" w:rsidRPr="00BA0D56" w:rsidRDefault="006E1F1E" w:rsidP="006E1F1E">
      <w:pPr>
        <w:pStyle w:val="BodyText"/>
        <w:spacing w:before="120" w:line="276" w:lineRule="auto"/>
        <w:ind w:left="141"/>
        <w:rPr>
          <w:lang w:val="en-US"/>
        </w:rPr>
      </w:pPr>
    </w:p>
    <w:p w14:paraId="59984BDF" w14:textId="77777777" w:rsidR="006E1F1E" w:rsidRPr="00BA0D56" w:rsidRDefault="006E1F1E" w:rsidP="006E1F1E">
      <w:pPr>
        <w:pStyle w:val="Heading2"/>
        <w:rPr>
          <w:lang w:val="en-US"/>
        </w:rPr>
      </w:pPr>
      <w:r w:rsidRPr="00BA0D56">
        <w:rPr>
          <w:color w:val="2E598F"/>
          <w:lang w:val="en-US"/>
        </w:rPr>
        <w:t>Obtaining credentials on the Fabrick platform</w:t>
      </w:r>
    </w:p>
    <w:p w14:paraId="42A386C6" w14:textId="77777777" w:rsidR="006E1F1E" w:rsidRPr="00BA0D56" w:rsidRDefault="006E1F1E" w:rsidP="006E1F1E">
      <w:pPr>
        <w:pStyle w:val="BodyText"/>
        <w:spacing w:before="168" w:line="276" w:lineRule="auto"/>
        <w:ind w:left="141" w:right="183"/>
        <w:rPr>
          <w:lang w:val="en-US"/>
        </w:rPr>
      </w:pPr>
      <w:r w:rsidRPr="00BA0D56">
        <w:rPr>
          <w:lang w:val="en-US"/>
        </w:rPr>
        <w:t xml:space="preserve">The plugin communicates with the Fabrick platform through two pieces of data that identify and authenticate your store: the </w:t>
      </w:r>
      <w:r w:rsidRPr="00BA0D56">
        <w:rPr>
          <w:rFonts w:ascii="Arial" w:hAnsi="Arial"/>
          <w:b/>
          <w:lang w:val="en-US"/>
        </w:rPr>
        <w:t>Shop Login</w:t>
      </w:r>
      <w:r w:rsidRPr="00BA0D56">
        <w:rPr>
          <w:lang w:val="en-US"/>
        </w:rPr>
        <w:t xml:space="preserve">, i.e. the store code on the platform, and the </w:t>
      </w:r>
      <w:r w:rsidRPr="00BA0D56">
        <w:rPr>
          <w:rFonts w:ascii="Arial" w:hAnsi="Arial"/>
          <w:b/>
          <w:lang w:val="en-US"/>
        </w:rPr>
        <w:t>API Key</w:t>
      </w:r>
      <w:r w:rsidRPr="00BA0D56">
        <w:rPr>
          <w:lang w:val="en-US"/>
        </w:rPr>
        <w:t>, the secret key that authorizes calls. Without this pair, the gateway cannot create the payment session, verify the outcome of a transaction, read the methods active on the terminal or send a refund.</w:t>
      </w:r>
    </w:p>
    <w:p w14:paraId="4BA2AC2E" w14:textId="77777777" w:rsidR="00E017BD" w:rsidRPr="00BA0D56" w:rsidRDefault="00E017BD" w:rsidP="006E1F1E">
      <w:pPr>
        <w:pStyle w:val="BodyText"/>
        <w:spacing w:before="168" w:line="276" w:lineRule="auto"/>
        <w:ind w:left="141" w:right="183"/>
        <w:rPr>
          <w:lang w:val="en-US"/>
        </w:rPr>
      </w:pPr>
    </w:p>
    <w:p w14:paraId="7645C449" w14:textId="77777777" w:rsidR="00615C41" w:rsidRDefault="00615C41" w:rsidP="00615C41">
      <w:pPr>
        <w:pStyle w:val="Heading3"/>
        <w:numPr>
          <w:ilvl w:val="2"/>
          <w:numId w:val="11"/>
        </w:numPr>
        <w:tabs>
          <w:tab w:val="left" w:pos="581"/>
        </w:tabs>
        <w:spacing w:before="0"/>
        <w:ind w:left="581" w:hanging="496"/>
      </w:pPr>
      <w:r>
        <w:t>Back-office merchant Fabrick</w:t>
      </w:r>
    </w:p>
    <w:p w14:paraId="6D881330" w14:textId="77777777" w:rsidR="00615C41" w:rsidRDefault="00615C41" w:rsidP="00615C41">
      <w:pPr>
        <w:pStyle w:val="BodyText"/>
        <w:spacing w:before="22"/>
        <w:rPr>
          <w:rFonts w:ascii="Arial"/>
          <w:b/>
        </w:rPr>
      </w:pPr>
    </w:p>
    <w:p w14:paraId="1854FD38" w14:textId="77777777" w:rsidR="00615C41" w:rsidRPr="00BA0D56" w:rsidRDefault="00615C41" w:rsidP="00615C41">
      <w:pPr>
        <w:spacing w:line="326" w:lineRule="auto"/>
        <w:ind w:left="85"/>
        <w:rPr>
          <w:sz w:val="20"/>
          <w:lang w:val="en-US"/>
        </w:rPr>
      </w:pPr>
      <w:r w:rsidRPr="00BA0D56">
        <w:rPr>
          <w:sz w:val="20"/>
          <w:lang w:val="en-US"/>
        </w:rPr>
        <w:t xml:space="preserve">In  the </w:t>
      </w:r>
      <w:r w:rsidRPr="00BA0D56">
        <w:rPr>
          <w:rFonts w:ascii="Arial" w:hAnsi="Arial"/>
          <w:b/>
          <w:sz w:val="20"/>
          <w:lang w:val="en-US"/>
        </w:rPr>
        <w:t xml:space="preserve">merchant back-office </w:t>
      </w:r>
      <w:r w:rsidRPr="00BA0D56">
        <w:rPr>
          <w:sz w:val="20"/>
          <w:lang w:val="en-US"/>
        </w:rPr>
        <w:t>made available by Fabrick, it is possible to retrieve the credentials (</w:t>
      </w:r>
      <w:r w:rsidRPr="00BA0D56">
        <w:rPr>
          <w:rFonts w:ascii="Arial" w:hAnsi="Arial"/>
          <w:b/>
          <w:sz w:val="20"/>
          <w:lang w:val="en-US"/>
        </w:rPr>
        <w:t xml:space="preserve">Shop Login </w:t>
      </w:r>
      <w:r w:rsidRPr="00BA0D56">
        <w:rPr>
          <w:sz w:val="20"/>
          <w:lang w:val="en-US"/>
        </w:rPr>
        <w:t xml:space="preserve">and </w:t>
      </w:r>
      <w:r w:rsidRPr="00BA0D56">
        <w:rPr>
          <w:rFonts w:ascii="Arial" w:hAnsi="Arial"/>
          <w:b/>
          <w:sz w:val="20"/>
          <w:lang w:val="en-US"/>
        </w:rPr>
        <w:t>API Key</w:t>
      </w:r>
      <w:r w:rsidRPr="00BA0D56">
        <w:rPr>
          <w:sz w:val="20"/>
          <w:lang w:val="en-US"/>
        </w:rPr>
        <w:t>) to be used in the configuration of the module in PrestaShop.</w:t>
      </w:r>
    </w:p>
    <w:p w14:paraId="0F830CA9" w14:textId="77777777" w:rsidR="00615C41" w:rsidRPr="00BA0D56" w:rsidRDefault="00615C41" w:rsidP="00615C41">
      <w:pPr>
        <w:pStyle w:val="Heading3"/>
        <w:rPr>
          <w:lang w:val="en-US"/>
        </w:rPr>
      </w:pPr>
      <w:r w:rsidRPr="00BA0D56">
        <w:rPr>
          <w:lang w:val="en-US"/>
        </w:rPr>
        <w:t>Creating and copying the API Key</w:t>
      </w:r>
    </w:p>
    <w:p w14:paraId="31897587" w14:textId="77777777" w:rsidR="00615C41" w:rsidRPr="00BA0D56" w:rsidRDefault="00615C41" w:rsidP="00615C41">
      <w:pPr>
        <w:pStyle w:val="ListParagraph"/>
        <w:numPr>
          <w:ilvl w:val="3"/>
          <w:numId w:val="11"/>
        </w:numPr>
        <w:tabs>
          <w:tab w:val="left" w:pos="477"/>
        </w:tabs>
        <w:spacing w:before="196"/>
        <w:ind w:hanging="222"/>
        <w:rPr>
          <w:sz w:val="20"/>
          <w:lang w:val="en-US"/>
        </w:rPr>
      </w:pPr>
      <w:r w:rsidRPr="00BA0D56">
        <w:rPr>
          <w:sz w:val="20"/>
          <w:lang w:val="en-US"/>
        </w:rPr>
        <w:t xml:space="preserve">Go to </w:t>
      </w:r>
      <w:r w:rsidRPr="00BA0D56">
        <w:rPr>
          <w:rFonts w:ascii="Arial"/>
          <w:b/>
          <w:sz w:val="20"/>
          <w:lang w:val="en-US"/>
        </w:rPr>
        <w:t xml:space="preserve">Configuration -&gt; Security -&gt; APIKEY </w:t>
      </w:r>
      <w:r w:rsidRPr="00BA0D56">
        <w:rPr>
          <w:sz w:val="20"/>
          <w:lang w:val="en-US"/>
        </w:rPr>
        <w:t>and create the required value.</w:t>
      </w:r>
    </w:p>
    <w:p w14:paraId="0A8FCFBE" w14:textId="77777777" w:rsidR="00615C41" w:rsidRPr="00BA0D56" w:rsidRDefault="00615C41" w:rsidP="00615C41">
      <w:pPr>
        <w:pStyle w:val="BodyText"/>
        <w:spacing w:before="84" w:after="1"/>
        <w:rPr>
          <w:lang w:val="en-US"/>
        </w:rPr>
      </w:pPr>
    </w:p>
    <w:p w14:paraId="4A216472" w14:textId="77777777" w:rsidR="00615C41" w:rsidRDefault="00615C41" w:rsidP="00615C41">
      <w:pPr>
        <w:ind w:left="28"/>
        <w:rPr>
          <w:sz w:val="20"/>
        </w:rPr>
      </w:pPr>
      <w:r>
        <w:rPr>
          <w:noProof/>
          <w:sz w:val="20"/>
        </w:rPr>
        <w:drawing>
          <wp:inline distT="0" distB="0" distL="0" distR="0" wp14:anchorId="77CB4872" wp14:editId="4CA728B6">
            <wp:extent cx="6254369" cy="1975103"/>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9" cstate="print"/>
                    <a:stretch>
                      <a:fillRect/>
                    </a:stretch>
                  </pic:blipFill>
                  <pic:spPr>
                    <a:xfrm>
                      <a:off x="0" y="0"/>
                      <a:ext cx="6254369" cy="1975103"/>
                    </a:xfrm>
                    <a:prstGeom prst="rect">
                      <a:avLst/>
                    </a:prstGeom>
                  </pic:spPr>
                </pic:pic>
              </a:graphicData>
            </a:graphic>
          </wp:inline>
        </w:drawing>
      </w:r>
    </w:p>
    <w:p w14:paraId="7E174622" w14:textId="77777777" w:rsidR="00615C41" w:rsidRPr="00BA0D56" w:rsidRDefault="00615C41" w:rsidP="00615C41">
      <w:pPr>
        <w:spacing w:before="143"/>
        <w:ind w:left="1939" w:right="1940"/>
        <w:jc w:val="center"/>
        <w:rPr>
          <w:sz w:val="16"/>
          <w:lang w:val="en-US"/>
        </w:rPr>
      </w:pPr>
      <w:r w:rsidRPr="00BA0D56">
        <w:rPr>
          <w:color w:val="595959"/>
          <w:sz w:val="16"/>
          <w:lang w:val="en-US"/>
        </w:rPr>
        <w:t>Back-office Fabrick - Configuration &gt; Security, APIKEY section</w:t>
      </w:r>
    </w:p>
    <w:p w14:paraId="5DEA9144" w14:textId="77777777" w:rsidR="00615C41" w:rsidRPr="00BA0D56" w:rsidRDefault="00615C41" w:rsidP="00615C41">
      <w:pPr>
        <w:pStyle w:val="BodyText"/>
        <w:spacing w:before="116"/>
        <w:rPr>
          <w:sz w:val="16"/>
          <w:lang w:val="en-US"/>
        </w:rPr>
      </w:pPr>
    </w:p>
    <w:p w14:paraId="0AD3D4EB" w14:textId="77777777" w:rsidR="00615C41" w:rsidRDefault="00615C41" w:rsidP="00615C41">
      <w:pPr>
        <w:pStyle w:val="ListParagraph"/>
        <w:numPr>
          <w:ilvl w:val="3"/>
          <w:numId w:val="11"/>
        </w:numPr>
        <w:tabs>
          <w:tab w:val="left" w:pos="477"/>
        </w:tabs>
        <w:spacing w:before="1"/>
        <w:ind w:hanging="222"/>
        <w:rPr>
          <w:sz w:val="20"/>
        </w:rPr>
      </w:pPr>
      <w:r>
        <w:rPr>
          <w:sz w:val="20"/>
        </w:rPr>
        <w:t xml:space="preserve">Press </w:t>
      </w:r>
      <w:r>
        <w:rPr>
          <w:rFonts w:ascii="Arial"/>
          <w:b/>
          <w:sz w:val="20"/>
        </w:rPr>
        <w:t>Add Key</w:t>
      </w:r>
      <w:r>
        <w:rPr>
          <w:spacing w:val="-2"/>
          <w:sz w:val="20"/>
        </w:rPr>
        <w:t>.</w:t>
      </w:r>
    </w:p>
    <w:p w14:paraId="7B9BEE78" w14:textId="77777777" w:rsidR="00615C41" w:rsidRDefault="00615C41" w:rsidP="00615C41">
      <w:pPr>
        <w:pStyle w:val="BodyText"/>
        <w:spacing w:before="4"/>
        <w:rPr>
          <w:sz w:val="12"/>
        </w:rPr>
      </w:pPr>
      <w:r>
        <w:rPr>
          <w:noProof/>
          <w:sz w:val="12"/>
        </w:rPr>
        <w:drawing>
          <wp:anchor distT="0" distB="0" distL="0" distR="0" simplePos="0" relativeHeight="251661824" behindDoc="1" locked="0" layoutInCell="1" allowOverlap="1" wp14:anchorId="43D1AC27" wp14:editId="5DC62C6F">
            <wp:simplePos x="0" y="0"/>
            <wp:positionH relativeFrom="page">
              <wp:posOffset>2179827</wp:posOffset>
            </wp:positionH>
            <wp:positionV relativeFrom="paragraph">
              <wp:posOffset>105823</wp:posOffset>
            </wp:positionV>
            <wp:extent cx="3199647" cy="4319016"/>
            <wp:effectExtent l="0" t="0" r="0" b="0"/>
            <wp:wrapTopAndBottom/>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20" cstate="print"/>
                    <a:stretch>
                      <a:fillRect/>
                    </a:stretch>
                  </pic:blipFill>
                  <pic:spPr>
                    <a:xfrm>
                      <a:off x="0" y="0"/>
                      <a:ext cx="3199647" cy="4319016"/>
                    </a:xfrm>
                    <a:prstGeom prst="rect">
                      <a:avLst/>
                    </a:prstGeom>
                  </pic:spPr>
                </pic:pic>
              </a:graphicData>
            </a:graphic>
          </wp:anchor>
        </w:drawing>
      </w:r>
    </w:p>
    <w:p w14:paraId="28186D27" w14:textId="77777777" w:rsidR="00615C41" w:rsidRPr="00BA0D56" w:rsidRDefault="00615C41" w:rsidP="00615C41">
      <w:pPr>
        <w:spacing w:before="140"/>
        <w:ind w:left="1939" w:right="1940"/>
        <w:jc w:val="center"/>
        <w:rPr>
          <w:sz w:val="16"/>
          <w:lang w:val="en-US"/>
        </w:rPr>
      </w:pPr>
      <w:r w:rsidRPr="00BA0D56">
        <w:rPr>
          <w:color w:val="595959"/>
          <w:sz w:val="16"/>
          <w:lang w:val="en-US"/>
        </w:rPr>
        <w:lastRenderedPageBreak/>
        <w:t>Back-office Fabrick - APIKEY Management, Add Key</w:t>
      </w:r>
    </w:p>
    <w:p w14:paraId="4C2038E0" w14:textId="77777777" w:rsidR="00615C41" w:rsidRPr="00BA0D56" w:rsidRDefault="00615C41" w:rsidP="00615C41">
      <w:pPr>
        <w:pStyle w:val="BodyText"/>
        <w:spacing w:before="117"/>
        <w:rPr>
          <w:sz w:val="16"/>
          <w:lang w:val="en-US"/>
        </w:rPr>
      </w:pPr>
    </w:p>
    <w:p w14:paraId="0B32BCB3" w14:textId="77777777" w:rsidR="00615C41" w:rsidRPr="00BA0D56" w:rsidRDefault="00615C41" w:rsidP="00615C41">
      <w:pPr>
        <w:pStyle w:val="ListParagraph"/>
        <w:numPr>
          <w:ilvl w:val="3"/>
          <w:numId w:val="11"/>
        </w:numPr>
        <w:tabs>
          <w:tab w:val="left" w:pos="494"/>
        </w:tabs>
        <w:spacing w:before="0" w:line="326" w:lineRule="auto"/>
        <w:ind w:left="255" w:right="83" w:firstLine="0"/>
        <w:rPr>
          <w:sz w:val="20"/>
          <w:lang w:val="en-US"/>
        </w:rPr>
      </w:pPr>
      <w:r w:rsidRPr="00BA0D56">
        <w:rPr>
          <w:sz w:val="20"/>
          <w:lang w:val="en-US"/>
        </w:rPr>
        <w:t xml:space="preserve">Use the copy icon </w:t>
      </w:r>
      <w:r w:rsidRPr="00BA0D56">
        <w:rPr>
          <w:rFonts w:ascii="Arial" w:hAnsi="Arial"/>
          <w:b/>
          <w:sz w:val="20"/>
          <w:lang w:val="en-US"/>
        </w:rPr>
        <w:t xml:space="preserve"> </w:t>
      </w:r>
      <w:r w:rsidRPr="00BA0D56">
        <w:rPr>
          <w:sz w:val="20"/>
          <w:lang w:val="en-US"/>
        </w:rPr>
        <w:t xml:space="preserve">(highlighted in the screenshot) to copy the key to your clipboard and paste it into the </w:t>
      </w:r>
      <w:r w:rsidRPr="00BA0D56">
        <w:rPr>
          <w:rFonts w:ascii="Arial" w:hAnsi="Arial"/>
          <w:b/>
          <w:sz w:val="20"/>
          <w:lang w:val="en-US"/>
        </w:rPr>
        <w:t xml:space="preserve">API Key  field </w:t>
      </w:r>
      <w:r w:rsidRPr="00BA0D56">
        <w:rPr>
          <w:sz w:val="20"/>
          <w:lang w:val="en-US"/>
        </w:rPr>
        <w:t>of the PrestaShop module.</w:t>
      </w:r>
    </w:p>
    <w:p w14:paraId="59EA7192" w14:textId="77777777" w:rsidR="00615C41" w:rsidRPr="00BA0D56" w:rsidRDefault="00615C41" w:rsidP="00615C41">
      <w:pPr>
        <w:pStyle w:val="BodyText"/>
        <w:spacing w:before="84" w:after="1"/>
        <w:rPr>
          <w:lang w:val="en-US"/>
        </w:rPr>
      </w:pPr>
    </w:p>
    <w:p w14:paraId="1213C209" w14:textId="77777777" w:rsidR="00615C41" w:rsidRDefault="00615C41" w:rsidP="00615C41">
      <w:pPr>
        <w:ind w:left="28" w:right="-44"/>
        <w:rPr>
          <w:sz w:val="20"/>
        </w:rPr>
      </w:pPr>
      <w:r>
        <w:rPr>
          <w:noProof/>
          <w:sz w:val="20"/>
        </w:rPr>
        <w:drawing>
          <wp:inline distT="0" distB="0" distL="0" distR="0" wp14:anchorId="16A3771E" wp14:editId="2137A0A2">
            <wp:extent cx="5923721" cy="2441051"/>
            <wp:effectExtent l="0" t="0" r="127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21" cstate="print"/>
                    <a:stretch>
                      <a:fillRect/>
                    </a:stretch>
                  </pic:blipFill>
                  <pic:spPr>
                    <a:xfrm>
                      <a:off x="0" y="0"/>
                      <a:ext cx="5952489" cy="2452906"/>
                    </a:xfrm>
                    <a:prstGeom prst="rect">
                      <a:avLst/>
                    </a:prstGeom>
                  </pic:spPr>
                </pic:pic>
              </a:graphicData>
            </a:graphic>
          </wp:inline>
        </w:drawing>
      </w:r>
    </w:p>
    <w:p w14:paraId="1B079E80" w14:textId="77777777" w:rsidR="00615C41" w:rsidRPr="006E1F1E" w:rsidRDefault="00615C41" w:rsidP="00615C41">
      <w:pPr>
        <w:spacing w:before="125"/>
        <w:ind w:left="1939" w:right="1940"/>
        <w:jc w:val="center"/>
        <w:rPr>
          <w:sz w:val="16"/>
          <w:lang w:val="en-US"/>
        </w:rPr>
      </w:pPr>
      <w:r w:rsidRPr="00BA0D56">
        <w:rPr>
          <w:color w:val="595959"/>
          <w:sz w:val="16"/>
          <w:lang w:val="en-US"/>
        </w:rPr>
        <w:t>Back-office Fabrick - copia API Key</w:t>
      </w:r>
    </w:p>
    <w:p w14:paraId="0E585611" w14:textId="77777777" w:rsidR="00615C41" w:rsidRPr="006E1F1E" w:rsidRDefault="00615C41" w:rsidP="00615C41">
      <w:pPr>
        <w:pStyle w:val="BodyText"/>
        <w:spacing w:before="117"/>
        <w:rPr>
          <w:sz w:val="16"/>
          <w:lang w:val="en-US"/>
        </w:rPr>
      </w:pPr>
    </w:p>
    <w:p w14:paraId="6DEA7B2D" w14:textId="77777777" w:rsidR="00615C41" w:rsidRPr="00BA0D56" w:rsidRDefault="00615C41" w:rsidP="00615C41">
      <w:pPr>
        <w:pStyle w:val="Heading3"/>
        <w:spacing w:before="0"/>
        <w:jc w:val="both"/>
        <w:rPr>
          <w:lang w:val="en-US"/>
        </w:rPr>
      </w:pPr>
      <w:r w:rsidRPr="00BA0D56">
        <w:rPr>
          <w:lang w:val="en-US"/>
        </w:rPr>
        <w:t>Response Parameters (Checkout Page)</w:t>
      </w:r>
    </w:p>
    <w:p w14:paraId="5784659B" w14:textId="77777777" w:rsidR="00615C41" w:rsidRPr="00BA0D56" w:rsidRDefault="00615C41" w:rsidP="00615C41">
      <w:pPr>
        <w:spacing w:before="195" w:line="326" w:lineRule="auto"/>
        <w:ind w:left="85" w:right="82"/>
        <w:jc w:val="both"/>
        <w:rPr>
          <w:sz w:val="20"/>
          <w:lang w:val="en-US"/>
        </w:rPr>
      </w:pPr>
      <w:r w:rsidRPr="00BA0D56">
        <w:rPr>
          <w:sz w:val="20"/>
          <w:lang w:val="en-US"/>
        </w:rPr>
        <w:t xml:space="preserve">In </w:t>
      </w:r>
      <w:r w:rsidRPr="00BA0D56">
        <w:rPr>
          <w:rFonts w:ascii="Arial" w:hAnsi="Arial"/>
          <w:b/>
          <w:sz w:val="20"/>
          <w:lang w:val="en-US"/>
        </w:rPr>
        <w:t xml:space="preserve">Payment Page -&gt; Fields &amp; Parameters </w:t>
      </w:r>
      <w:r w:rsidRPr="00BA0D56">
        <w:rPr>
          <w:sz w:val="20"/>
          <w:lang w:val="en-US"/>
        </w:rPr>
        <w:t xml:space="preserve">enable the </w:t>
      </w:r>
      <w:r w:rsidRPr="00BA0D56">
        <w:rPr>
          <w:rFonts w:ascii="Arial" w:hAnsi="Arial"/>
          <w:b/>
          <w:sz w:val="20"/>
          <w:lang w:val="en-US"/>
        </w:rPr>
        <w:t>PaymentMethod</w:t>
      </w:r>
      <w:r w:rsidRPr="00BA0D56">
        <w:rPr>
          <w:sz w:val="20"/>
          <w:lang w:val="en-US"/>
        </w:rPr>
        <w:t xml:space="preserve">, </w:t>
      </w:r>
      <w:r w:rsidRPr="00BA0D56">
        <w:rPr>
          <w:rFonts w:ascii="Arial" w:hAnsi="Arial"/>
          <w:b/>
          <w:sz w:val="20"/>
          <w:lang w:val="en-US"/>
        </w:rPr>
        <w:t>Token</w:t>
      </w:r>
      <w:r w:rsidRPr="00BA0D56">
        <w:rPr>
          <w:sz w:val="20"/>
          <w:lang w:val="en-US"/>
        </w:rPr>
        <w:t xml:space="preserve">, </w:t>
      </w:r>
      <w:r w:rsidRPr="00BA0D56">
        <w:rPr>
          <w:rFonts w:ascii="Arial" w:hAnsi="Arial"/>
          <w:b/>
          <w:sz w:val="20"/>
          <w:lang w:val="en-US"/>
        </w:rPr>
        <w:t xml:space="preserve">ExpiryMonth Token, </w:t>
      </w:r>
      <w:r w:rsidRPr="00BA0D56">
        <w:rPr>
          <w:sz w:val="20"/>
          <w:lang w:val="en-US"/>
        </w:rPr>
        <w:t xml:space="preserve">and </w:t>
      </w:r>
      <w:r w:rsidRPr="00BA0D56">
        <w:rPr>
          <w:rFonts w:ascii="Arial" w:hAnsi="Arial"/>
          <w:b/>
          <w:sz w:val="20"/>
          <w:lang w:val="en-US"/>
        </w:rPr>
        <w:t xml:space="preserve">ExpiryYear Token </w:t>
      </w:r>
      <w:r w:rsidRPr="00BA0D56">
        <w:rPr>
          <w:sz w:val="20"/>
          <w:lang w:val="en-US"/>
        </w:rPr>
        <w:t xml:space="preserve"> parameters on both pages. Below is the example with </w:t>
      </w:r>
      <w:r w:rsidRPr="00BA0D56">
        <w:rPr>
          <w:rFonts w:ascii="Arial" w:hAnsi="Arial"/>
          <w:b/>
          <w:sz w:val="20"/>
          <w:lang w:val="en-US"/>
        </w:rPr>
        <w:t>PaymentMethod</w:t>
      </w:r>
      <w:r w:rsidRPr="00BA0D56">
        <w:rPr>
          <w:sz w:val="20"/>
          <w:lang w:val="en-US"/>
        </w:rPr>
        <w:t>; the others follow the same logic.</w:t>
      </w:r>
    </w:p>
    <w:p w14:paraId="0D3AD9AE" w14:textId="77777777" w:rsidR="00615C41" w:rsidRPr="00BA0D56" w:rsidRDefault="00615C41" w:rsidP="00615C41">
      <w:pPr>
        <w:pStyle w:val="BodyText"/>
        <w:spacing w:before="3"/>
        <w:rPr>
          <w:sz w:val="16"/>
          <w:lang w:val="en-US"/>
        </w:rPr>
      </w:pPr>
      <w:r>
        <w:rPr>
          <w:noProof/>
          <w:sz w:val="16"/>
        </w:rPr>
        <w:drawing>
          <wp:anchor distT="0" distB="0" distL="0" distR="0" simplePos="0" relativeHeight="251664896" behindDoc="1" locked="0" layoutInCell="1" allowOverlap="1" wp14:anchorId="3D611D62" wp14:editId="01ABD7C6">
            <wp:simplePos x="0" y="0"/>
            <wp:positionH relativeFrom="page">
              <wp:posOffset>643890</wp:posOffset>
            </wp:positionH>
            <wp:positionV relativeFrom="paragraph">
              <wp:posOffset>132715</wp:posOffset>
            </wp:positionV>
            <wp:extent cx="5319395" cy="2997200"/>
            <wp:effectExtent l="0" t="0" r="0" b="0"/>
            <wp:wrapTopAndBottom/>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2" cstate="print"/>
                    <a:stretch>
                      <a:fillRect/>
                    </a:stretch>
                  </pic:blipFill>
                  <pic:spPr>
                    <a:xfrm>
                      <a:off x="0" y="0"/>
                      <a:ext cx="5319395" cy="2997200"/>
                    </a:xfrm>
                    <a:prstGeom prst="rect">
                      <a:avLst/>
                    </a:prstGeom>
                  </pic:spPr>
                </pic:pic>
              </a:graphicData>
            </a:graphic>
            <wp14:sizeRelH relativeFrom="margin">
              <wp14:pctWidth>0</wp14:pctWidth>
            </wp14:sizeRelH>
            <wp14:sizeRelV relativeFrom="margin">
              <wp14:pctHeight>0</wp14:pctHeight>
            </wp14:sizeRelV>
          </wp:anchor>
        </w:drawing>
      </w:r>
    </w:p>
    <w:p w14:paraId="25BDB10B" w14:textId="77777777" w:rsidR="00615C41" w:rsidRPr="006E1F1E" w:rsidRDefault="00615C41" w:rsidP="00615C41">
      <w:pPr>
        <w:spacing w:before="135"/>
        <w:ind w:left="1939" w:right="1940"/>
        <w:jc w:val="center"/>
        <w:rPr>
          <w:sz w:val="16"/>
          <w:lang w:val="en-US"/>
        </w:rPr>
      </w:pPr>
      <w:r w:rsidRPr="00BA0D56">
        <w:rPr>
          <w:color w:val="595959"/>
          <w:sz w:val="16"/>
          <w:lang w:val="en-US"/>
        </w:rPr>
        <w:t>Back-office Fabrick - elenco parametri, PaymentMethod</w:t>
      </w:r>
    </w:p>
    <w:p w14:paraId="793DBBC0" w14:textId="77777777" w:rsidR="00615C41" w:rsidRPr="006E1F1E" w:rsidRDefault="00615C41" w:rsidP="00615C41">
      <w:pPr>
        <w:pStyle w:val="BodyText"/>
        <w:spacing w:before="117"/>
        <w:rPr>
          <w:sz w:val="16"/>
          <w:lang w:val="en-US"/>
        </w:rPr>
      </w:pPr>
    </w:p>
    <w:p w14:paraId="50589CE6" w14:textId="77777777" w:rsidR="00615C41" w:rsidRPr="00BA0D56" w:rsidRDefault="00615C41" w:rsidP="00615C41">
      <w:pPr>
        <w:ind w:left="85"/>
        <w:jc w:val="both"/>
        <w:rPr>
          <w:sz w:val="20"/>
          <w:lang w:val="en-US"/>
        </w:rPr>
      </w:pPr>
      <w:r w:rsidRPr="00BA0D56">
        <w:rPr>
          <w:sz w:val="20"/>
          <w:lang w:val="en-US"/>
        </w:rPr>
        <w:t xml:space="preserve">On the parameter tab, flag the Response </w:t>
      </w:r>
      <w:r w:rsidRPr="00BA0D56">
        <w:rPr>
          <w:rFonts w:ascii="Arial"/>
          <w:b/>
          <w:sz w:val="20"/>
          <w:lang w:val="en-US"/>
        </w:rPr>
        <w:t xml:space="preserve"> </w:t>
      </w:r>
      <w:r w:rsidRPr="00BA0D56">
        <w:rPr>
          <w:sz w:val="20"/>
          <w:lang w:val="en-US"/>
        </w:rPr>
        <w:t xml:space="preserve">and </w:t>
      </w:r>
      <w:r w:rsidRPr="00BA0D56">
        <w:rPr>
          <w:rFonts w:ascii="Arial"/>
          <w:b/>
          <w:sz w:val="20"/>
          <w:lang w:val="en-US"/>
        </w:rPr>
        <w:t>Web Service Response</w:t>
      </w:r>
      <w:r w:rsidRPr="00BA0D56">
        <w:rPr>
          <w:sz w:val="20"/>
          <w:lang w:val="en-US"/>
        </w:rPr>
        <w:t xml:space="preserve"> items, then save.</w:t>
      </w:r>
    </w:p>
    <w:p w14:paraId="72880FF9" w14:textId="77777777" w:rsidR="00615C41" w:rsidRPr="00BA0D56" w:rsidRDefault="00615C41" w:rsidP="00615C41">
      <w:pPr>
        <w:jc w:val="both"/>
        <w:rPr>
          <w:sz w:val="20"/>
          <w:lang w:val="en-US"/>
        </w:rPr>
        <w:sectPr w:rsidR="00615C41" w:rsidRPr="00BA0D56" w:rsidSect="00615C41">
          <w:headerReference w:type="default" r:id="rId23"/>
          <w:footerReference w:type="default" r:id="rId24"/>
          <w:pgSz w:w="11910" w:h="16840"/>
          <w:pgMar w:top="1260" w:right="992" w:bottom="660" w:left="992" w:header="833" w:footer="424" w:gutter="0"/>
          <w:cols w:space="720"/>
        </w:sectPr>
      </w:pPr>
    </w:p>
    <w:p w14:paraId="68D9BD4A" w14:textId="77777777" w:rsidR="00615C41" w:rsidRPr="00BA0D56" w:rsidRDefault="00615C41" w:rsidP="00615C41">
      <w:pPr>
        <w:pStyle w:val="BodyText"/>
        <w:spacing w:before="84" w:after="1"/>
        <w:rPr>
          <w:lang w:val="en-US"/>
        </w:rPr>
      </w:pPr>
    </w:p>
    <w:p w14:paraId="043FA737" w14:textId="77777777" w:rsidR="00615C41" w:rsidRDefault="00615C41" w:rsidP="00615C41">
      <w:pPr>
        <w:ind w:left="176"/>
        <w:rPr>
          <w:sz w:val="20"/>
        </w:rPr>
      </w:pPr>
      <w:r>
        <w:rPr>
          <w:noProof/>
          <w:sz w:val="20"/>
        </w:rPr>
        <w:drawing>
          <wp:inline distT="0" distB="0" distL="0" distR="0" wp14:anchorId="0E9687D3" wp14:editId="1C3E7B45">
            <wp:extent cx="6146359" cy="4071067"/>
            <wp:effectExtent l="0" t="0" r="6985" b="5715"/>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5" cstate="print"/>
                    <a:stretch>
                      <a:fillRect/>
                    </a:stretch>
                  </pic:blipFill>
                  <pic:spPr>
                    <a:xfrm>
                      <a:off x="0" y="0"/>
                      <a:ext cx="6162359" cy="4081664"/>
                    </a:xfrm>
                    <a:prstGeom prst="rect">
                      <a:avLst/>
                    </a:prstGeom>
                  </pic:spPr>
                </pic:pic>
              </a:graphicData>
            </a:graphic>
          </wp:inline>
        </w:drawing>
      </w:r>
    </w:p>
    <w:p w14:paraId="794C116F" w14:textId="18FE889A" w:rsidR="00615C41" w:rsidRPr="00615C41" w:rsidRDefault="00615C41" w:rsidP="00615C41">
      <w:pPr>
        <w:pStyle w:val="BodyText"/>
        <w:spacing w:before="168" w:line="276" w:lineRule="auto"/>
        <w:ind w:left="141" w:right="183"/>
        <w:rPr>
          <w:lang w:val="en-US"/>
        </w:rPr>
      </w:pPr>
      <w:r w:rsidRPr="00BA0D56">
        <w:rPr>
          <w:color w:val="595959"/>
          <w:sz w:val="16"/>
          <w:lang w:val="en-US"/>
        </w:rPr>
        <w:t>Back-office Fabrick - PaymentMethod: Response and Response</w:t>
      </w:r>
    </w:p>
    <w:p w14:paraId="775A4BF0" w14:textId="77777777" w:rsidR="00480B24" w:rsidRPr="00615C41" w:rsidRDefault="007577C6">
      <w:pPr>
        <w:pStyle w:val="BodyText"/>
        <w:rPr>
          <w:sz w:val="15"/>
          <w:lang w:val="en-US"/>
        </w:rPr>
      </w:pPr>
      <w:r>
        <w:rPr>
          <w:noProof/>
          <w:sz w:val="15"/>
        </w:rPr>
        <mc:AlternateContent>
          <mc:Choice Requires="wps">
            <w:drawing>
              <wp:anchor distT="0" distB="0" distL="0" distR="0" simplePos="0" relativeHeight="251660800" behindDoc="1" locked="0" layoutInCell="1" allowOverlap="1" wp14:anchorId="67E11DB3" wp14:editId="423D3B1D">
                <wp:simplePos x="0" y="0"/>
                <wp:positionH relativeFrom="page">
                  <wp:posOffset>647954</wp:posOffset>
                </wp:positionH>
                <wp:positionV relativeFrom="paragraph">
                  <wp:posOffset>124768</wp:posOffset>
                </wp:positionV>
                <wp:extent cx="6264275"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4275" cy="1270"/>
                        </a:xfrm>
                        <a:custGeom>
                          <a:avLst/>
                          <a:gdLst/>
                          <a:ahLst/>
                          <a:cxnLst/>
                          <a:rect l="l" t="t" r="r" b="b"/>
                          <a:pathLst>
                            <a:path w="6264275">
                              <a:moveTo>
                                <a:pt x="0" y="0"/>
                              </a:moveTo>
                              <a:lnTo>
                                <a:pt x="6264021" y="0"/>
                              </a:lnTo>
                            </a:path>
                          </a:pathLst>
                        </a:custGeom>
                        <a:ln w="7238">
                          <a:solidFill>
                            <a:srgbClr val="B4B4B4"/>
                          </a:solidFill>
                          <a:prstDash val="solid"/>
                        </a:ln>
                      </wps:spPr>
                      <wps:bodyPr wrap="square" lIns="0" tIns="0" rIns="0" bIns="0" rtlCol="0">
                        <a:prstTxWarp prst="textNoShape">
                          <a:avLst/>
                        </a:prstTxWarp>
                        <a:noAutofit/>
                      </wps:bodyPr>
                    </wps:wsp>
                  </a:graphicData>
                </a:graphic>
              </wp:anchor>
            </w:drawing>
          </mc:Choice>
          <mc:Fallback>
            <w:pict>
              <v:shape w14:anchorId="0106D4B3" id="Graphic 11" o:spid="_x0000_s1026" style="position:absolute;margin-left:51pt;margin-top:9.8pt;width:493.25pt;height:.1pt;z-index:-251655680;visibility:visible;mso-wrap-style:square;mso-wrap-distance-left:0;mso-wrap-distance-top:0;mso-wrap-distance-right:0;mso-wrap-distance-bottom:0;mso-position-horizontal:absolute;mso-position-horizontal-relative:page;mso-position-vertical:absolute;mso-position-vertical-relative:text;v-text-anchor:top" coordsize="62642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" path="m,l6264021,e" filled="f" strokecolor="#b4b4b4" strokeweight=".20106mm">
                <v:path arrowok="t"/>
                <w10:wrap type="topAndBottom" anchorx="page"/>
              </v:shape>
            </w:pict>
          </mc:Fallback>
        </mc:AlternateContent>
      </w:r>
    </w:p>
    <w:p w14:paraId="1653CE21" w14:textId="77777777" w:rsidR="0015604E" w:rsidRPr="00F663F4" w:rsidRDefault="0015604E" w:rsidP="0030797C">
      <w:pPr>
        <w:pStyle w:val="Heading2"/>
        <w:rPr>
          <w:color w:val="2E598F"/>
          <w:lang w:val="en-US"/>
        </w:rPr>
      </w:pPr>
    </w:p>
    <w:p w14:paraId="29FE798A" w14:textId="02FF4702" w:rsidR="0030797C" w:rsidRPr="00BA0D56" w:rsidRDefault="0030797C" w:rsidP="0030797C">
      <w:pPr>
        <w:pStyle w:val="Heading2"/>
        <w:rPr>
          <w:lang w:val="en-US"/>
        </w:rPr>
      </w:pPr>
      <w:r w:rsidRPr="00BA0D56">
        <w:rPr>
          <w:color w:val="2E598F"/>
          <w:lang w:val="en-US"/>
        </w:rPr>
        <w:t>5-step activation wizard</w:t>
      </w:r>
    </w:p>
    <w:p w14:paraId="22896945" w14:textId="77777777" w:rsidR="0030797C" w:rsidRPr="00BA0D56" w:rsidRDefault="0030797C" w:rsidP="0030797C">
      <w:pPr>
        <w:pStyle w:val="BodyText"/>
        <w:spacing w:before="168" w:line="276" w:lineRule="auto"/>
        <w:ind w:left="141"/>
        <w:rPr>
          <w:lang w:val="en-US"/>
        </w:rPr>
      </w:pPr>
      <w:r w:rsidRPr="00BA0D56">
        <w:rPr>
          <w:lang w:val="en-US"/>
        </w:rPr>
        <w:t>Immediately after activating the plugin, WordPress opens the configuration wizard: five steps that connect the store to your Fabrick account, verify that the credentials work, define which payment methods to offer and determine whether the store should communicate with the sandbox or production environment. Until the procedure is completed, the gateway cannot accept payments, so it is advisable to complete it in a single session.</w:t>
      </w:r>
    </w:p>
    <w:p w14:paraId="0C983025" w14:textId="77777777" w:rsidR="0030797C" w:rsidRPr="00BA0D56" w:rsidRDefault="0030797C" w:rsidP="0030797C">
      <w:pPr>
        <w:spacing w:before="120" w:line="276" w:lineRule="auto"/>
        <w:ind w:left="141" w:right="211"/>
        <w:rPr>
          <w:lang w:val="en-US"/>
        </w:rPr>
      </w:pPr>
      <w:r w:rsidRPr="00BA0D56">
        <w:rPr>
          <w:lang w:val="en-US"/>
        </w:rPr>
        <w:t xml:space="preserve">The procedure is located at </w:t>
      </w:r>
      <w:r w:rsidRPr="00BA0D56">
        <w:rPr>
          <w:rFonts w:ascii="Consolas" w:hAnsi="Consolas"/>
          <w:color w:val="404040"/>
          <w:sz w:val="20"/>
          <w:lang w:val="en-US"/>
        </w:rPr>
        <w:t xml:space="preserve">wp-admin/admin.php?page=fabrick-orch-setup </w:t>
      </w:r>
      <w:r w:rsidRPr="00BA0D56">
        <w:rPr>
          <w:lang w:val="en-US"/>
        </w:rPr>
        <w:t xml:space="preserve">and occupies the entire browser window. The page does not appear in the administration menus: you can get there with the automatic reference after activation, with the </w:t>
      </w:r>
      <w:r w:rsidRPr="00BA0D56">
        <w:rPr>
          <w:rFonts w:ascii="Arial" w:hAnsi="Arial"/>
          <w:b/>
          <w:lang w:val="en-US"/>
        </w:rPr>
        <w:t xml:space="preserve">Complete configuration link → </w:t>
      </w:r>
      <w:r w:rsidRPr="00BA0D56">
        <w:rPr>
          <w:lang w:val="en-US"/>
        </w:rPr>
        <w:t xml:space="preserve">of the Fabrick </w:t>
      </w:r>
      <w:r w:rsidRPr="00BA0D56">
        <w:rPr>
          <w:rFonts w:ascii="Arial" w:hAnsi="Arial"/>
          <w:i/>
          <w:lang w:val="en-US"/>
        </w:rPr>
        <w:t>Payment Orchestra notice requires configuration before accepting payments</w:t>
      </w:r>
      <w:r w:rsidRPr="00BA0D56">
        <w:rPr>
          <w:lang w:val="en-US"/>
        </w:rPr>
        <w:t xml:space="preserve">, or by opening the gateway tab in </w:t>
      </w:r>
      <w:r w:rsidRPr="00BA0D56">
        <w:rPr>
          <w:rFonts w:ascii="Arial" w:hAnsi="Arial"/>
          <w:b/>
          <w:lang w:val="en-US"/>
        </w:rPr>
        <w:t>WooCommerce → Settings → Payments</w:t>
      </w:r>
      <w:r w:rsidRPr="00BA0D56">
        <w:rPr>
          <w:lang w:val="en-US"/>
        </w:rPr>
        <w:t>: until the configuration is incomplete, that tab refers to the wizard.</w:t>
      </w:r>
    </w:p>
    <w:p w14:paraId="3862850E" w14:textId="77777777" w:rsidR="00480B24" w:rsidRPr="00BA0D56" w:rsidRDefault="00480B24">
      <w:pPr>
        <w:pStyle w:val="BodyText"/>
        <w:rPr>
          <w:sz w:val="15"/>
          <w:lang w:val="en-US"/>
        </w:rPr>
      </w:pPr>
    </w:p>
    <w:p w14:paraId="640A2D49" w14:textId="77777777" w:rsidR="0030797C" w:rsidRPr="00BA0D56" w:rsidRDefault="0030797C" w:rsidP="0030797C">
      <w:pPr>
        <w:pStyle w:val="Heading3"/>
        <w:rPr>
          <w:lang w:val="en-US"/>
        </w:rPr>
      </w:pPr>
      <w:r w:rsidRPr="00BA0D56">
        <w:rPr>
          <w:color w:val="333333"/>
          <w:spacing w:val="-2"/>
          <w:lang w:val="en-US"/>
        </w:rPr>
        <w:t>Procedure</w:t>
      </w:r>
    </w:p>
    <w:p w14:paraId="75783364" w14:textId="77777777" w:rsidR="0030797C" w:rsidRPr="00BA0D56" w:rsidRDefault="0030797C" w:rsidP="0030797C">
      <w:pPr>
        <w:spacing w:before="162" w:line="276" w:lineRule="auto"/>
        <w:ind w:left="141" w:right="211"/>
        <w:rPr>
          <w:lang w:val="en-US"/>
        </w:rPr>
      </w:pPr>
      <w:r w:rsidRPr="00BA0D56">
        <w:rPr>
          <w:lang w:val="en-US"/>
        </w:rPr>
        <w:t xml:space="preserve">At the top, the progress indicator with the five steps </w:t>
      </w:r>
      <w:r w:rsidRPr="00BA0D56">
        <w:rPr>
          <w:rFonts w:ascii="Arial"/>
          <w:b/>
          <w:lang w:val="en-US"/>
        </w:rPr>
        <w:t>Welcome</w:t>
      </w:r>
      <w:r w:rsidRPr="00BA0D56">
        <w:rPr>
          <w:lang w:val="en-US"/>
        </w:rPr>
        <w:t xml:space="preserve">, </w:t>
      </w:r>
      <w:r w:rsidRPr="00BA0D56">
        <w:rPr>
          <w:rFonts w:ascii="Arial"/>
          <w:b/>
          <w:lang w:val="en-US"/>
        </w:rPr>
        <w:t>Account</w:t>
      </w:r>
      <w:r w:rsidRPr="00BA0D56">
        <w:rPr>
          <w:lang w:val="en-US"/>
        </w:rPr>
        <w:t xml:space="preserve">, </w:t>
      </w:r>
      <w:r w:rsidRPr="00BA0D56">
        <w:rPr>
          <w:rFonts w:ascii="Arial"/>
          <w:b/>
          <w:lang w:val="en-US"/>
        </w:rPr>
        <w:t>Payment Methods</w:t>
      </w:r>
      <w:r w:rsidRPr="00BA0D56">
        <w:rPr>
          <w:lang w:val="en-US"/>
        </w:rPr>
        <w:t xml:space="preserve">, </w:t>
      </w:r>
      <w:r w:rsidRPr="00BA0D56">
        <w:rPr>
          <w:rFonts w:ascii="Arial"/>
          <w:b/>
          <w:lang w:val="en-US"/>
        </w:rPr>
        <w:t xml:space="preserve">Environment </w:t>
      </w:r>
      <w:r w:rsidRPr="00BA0D56">
        <w:rPr>
          <w:lang w:val="en-US"/>
        </w:rPr>
        <w:t xml:space="preserve">and </w:t>
      </w:r>
      <w:r w:rsidRPr="00BA0D56">
        <w:rPr>
          <w:rFonts w:ascii="Arial"/>
          <w:b/>
          <w:lang w:val="en-US"/>
        </w:rPr>
        <w:t>Completion is always visible</w:t>
      </w:r>
      <w:r w:rsidRPr="00BA0D56">
        <w:rPr>
          <w:lang w:val="en-US"/>
        </w:rPr>
        <w:t xml:space="preserve">. From the second step onwards, the </w:t>
      </w:r>
      <w:r w:rsidRPr="00BA0D56">
        <w:rPr>
          <w:rFonts w:ascii="Arial"/>
          <w:b/>
          <w:lang w:val="en-US"/>
        </w:rPr>
        <w:t xml:space="preserve">Back  button </w:t>
      </w:r>
      <w:r w:rsidRPr="00BA0D56">
        <w:rPr>
          <w:lang w:val="en-US"/>
        </w:rPr>
        <w:t xml:space="preserve">returns to the previous step without saving the current one, while </w:t>
      </w:r>
      <w:r w:rsidRPr="00BA0D56">
        <w:rPr>
          <w:rFonts w:ascii="Arial"/>
          <w:b/>
          <w:lang w:val="en-US"/>
        </w:rPr>
        <w:t xml:space="preserve">Exit configuration  at </w:t>
      </w:r>
      <w:r w:rsidRPr="00BA0D56">
        <w:rPr>
          <w:lang w:val="en-US"/>
        </w:rPr>
        <w:t>the top right returns to the list of WooCommerce payment methods. If you exit before the end, when you reopen the procedure starts again from the step you had reached.</w:t>
      </w:r>
    </w:p>
    <w:p w14:paraId="272AB571" w14:textId="77777777" w:rsidR="0015604E" w:rsidRPr="00BA0D56" w:rsidRDefault="0015604E" w:rsidP="0030797C">
      <w:pPr>
        <w:spacing w:before="162" w:line="276" w:lineRule="auto"/>
        <w:ind w:left="141" w:right="211"/>
        <w:rPr>
          <w:lang w:val="en-US"/>
        </w:rPr>
      </w:pPr>
    </w:p>
    <w:p w14:paraId="1F58766C" w14:textId="77777777" w:rsidR="0030797C" w:rsidRDefault="0030797C" w:rsidP="00E017BD">
      <w:pPr>
        <w:pStyle w:val="ListParagraph"/>
        <w:numPr>
          <w:ilvl w:val="0"/>
          <w:numId w:val="15"/>
        </w:numPr>
        <w:tabs>
          <w:tab w:val="left" w:pos="498"/>
          <w:tab w:val="left" w:pos="501"/>
        </w:tabs>
        <w:spacing w:before="120" w:line="276" w:lineRule="auto"/>
        <w:ind w:right="557"/>
      </w:pPr>
      <w:r w:rsidRPr="00BA0D56">
        <w:rPr>
          <w:rFonts w:ascii="Arial" w:hAnsi="Arial"/>
          <w:b/>
          <w:lang w:val="en-US"/>
        </w:rPr>
        <w:t xml:space="preserve">Welcome. </w:t>
      </w:r>
      <w:r w:rsidRPr="00BA0D56">
        <w:rPr>
          <w:lang w:val="en-US"/>
        </w:rPr>
        <w:t xml:space="preserve">The </w:t>
      </w:r>
      <w:r w:rsidRPr="00BA0D56">
        <w:rPr>
          <w:rFonts w:ascii="Arial" w:hAnsi="Arial"/>
          <w:i/>
          <w:lang w:val="en-US"/>
        </w:rPr>
        <w:t xml:space="preserve">Welcome to Fabrick Payment Orchestra </w:t>
      </w:r>
      <w:r w:rsidRPr="00BA0D56">
        <w:rPr>
          <w:lang w:val="en-US"/>
        </w:rPr>
        <w:t xml:space="preserve"> screen lists the technical </w:t>
      </w:r>
      <w:r w:rsidRPr="00BA0D56">
        <w:rPr>
          <w:lang w:val="en-US"/>
        </w:rPr>
        <w:lastRenderedPageBreak/>
        <w:t xml:space="preserve">requirements on which the plugin rests: the minimum PHP version, the minimum WooCommerce version, and compatibility with high-performance order storage. </w:t>
      </w:r>
      <w:r>
        <w:t xml:space="preserve">There are no fields to fill in: press </w:t>
      </w:r>
      <w:r>
        <w:rPr>
          <w:rFonts w:ascii="Arial" w:hAnsi="Arial"/>
          <w:b/>
        </w:rPr>
        <w:t>Start</w:t>
      </w:r>
      <w:r>
        <w:t>.</w:t>
      </w:r>
    </w:p>
    <w:p w14:paraId="33C4D7CA" w14:textId="77777777" w:rsidR="0030797C" w:rsidRDefault="0030797C" w:rsidP="0030797C">
      <w:pPr>
        <w:pStyle w:val="BodyText"/>
        <w:spacing w:before="87"/>
      </w:pPr>
    </w:p>
    <w:p w14:paraId="219739C6" w14:textId="77777777" w:rsidR="0030797C" w:rsidRDefault="0030797C" w:rsidP="0030797C">
      <w:pPr>
        <w:ind w:left="172" w:right="-58"/>
        <w:rPr>
          <w:sz w:val="20"/>
        </w:rPr>
      </w:pPr>
      <w:r>
        <w:rPr>
          <w:noProof/>
          <w:sz w:val="20"/>
        </w:rPr>
        <w:drawing>
          <wp:inline distT="0" distB="0" distL="0" distR="0" wp14:anchorId="2F7B242D" wp14:editId="222793B0">
            <wp:extent cx="5850625" cy="2368867"/>
            <wp:effectExtent l="0" t="0" r="0" b="0"/>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26" cstate="print"/>
                    <a:stretch>
                      <a:fillRect/>
                    </a:stretch>
                  </pic:blipFill>
                  <pic:spPr>
                    <a:xfrm>
                      <a:off x="0" y="0"/>
                      <a:ext cx="5850625" cy="2368867"/>
                    </a:xfrm>
                    <a:prstGeom prst="rect">
                      <a:avLst/>
                    </a:prstGeom>
                  </pic:spPr>
                </pic:pic>
              </a:graphicData>
            </a:graphic>
          </wp:inline>
        </w:drawing>
      </w:r>
    </w:p>
    <w:p w14:paraId="41902F28" w14:textId="77777777" w:rsidR="0030797C" w:rsidRDefault="0030797C" w:rsidP="0030797C">
      <w:pPr>
        <w:pStyle w:val="BodyText"/>
        <w:rPr>
          <w:sz w:val="18"/>
        </w:rPr>
      </w:pPr>
    </w:p>
    <w:p w14:paraId="4AD6A4A5" w14:textId="77777777" w:rsidR="0030797C" w:rsidRPr="00BA0D56" w:rsidRDefault="0030797C" w:rsidP="0030797C">
      <w:pPr>
        <w:ind w:left="580"/>
        <w:rPr>
          <w:rFonts w:ascii="Arial"/>
          <w:b/>
          <w:i/>
          <w:sz w:val="18"/>
          <w:lang w:val="en-US"/>
        </w:rPr>
      </w:pPr>
      <w:r w:rsidRPr="00BA0D56">
        <w:rPr>
          <w:rFonts w:ascii="Arial"/>
          <w:b/>
          <w:i/>
          <w:color w:val="545454"/>
          <w:sz w:val="18"/>
          <w:lang w:val="en-US"/>
        </w:rPr>
        <w:t>The first step summarizes the technical requirements and shows the progress indicator of the five steps.</w:t>
      </w:r>
    </w:p>
    <w:p w14:paraId="27773D70" w14:textId="77777777" w:rsidR="0030797C" w:rsidRPr="00BA0D56" w:rsidRDefault="0030797C" w:rsidP="00090206">
      <w:pPr>
        <w:pStyle w:val="ListParagraph"/>
        <w:numPr>
          <w:ilvl w:val="0"/>
          <w:numId w:val="15"/>
        </w:numPr>
        <w:tabs>
          <w:tab w:val="left" w:pos="498"/>
          <w:tab w:val="left" w:pos="501"/>
        </w:tabs>
        <w:spacing w:before="200" w:line="276" w:lineRule="auto"/>
        <w:ind w:left="501" w:right="482"/>
        <w:jc w:val="both"/>
        <w:rPr>
          <w:lang w:val="en-US"/>
        </w:rPr>
      </w:pPr>
      <w:r w:rsidRPr="00BA0D56">
        <w:rPr>
          <w:rFonts w:ascii="Arial" w:hAnsi="Arial"/>
          <w:b/>
          <w:lang w:val="en-US"/>
        </w:rPr>
        <w:t xml:space="preserve">Account. </w:t>
      </w:r>
      <w:r w:rsidRPr="00BA0D56">
        <w:rPr>
          <w:lang w:val="en-US"/>
        </w:rPr>
        <w:t xml:space="preserve">On </w:t>
      </w:r>
      <w:r w:rsidRPr="00BA0D56">
        <w:rPr>
          <w:rFonts w:ascii="Arial" w:hAnsi="Arial"/>
          <w:i/>
          <w:lang w:val="en-US"/>
        </w:rPr>
        <w:t xml:space="preserve">the Connect your account screen, Fabrick </w:t>
      </w:r>
      <w:r w:rsidRPr="00BA0D56">
        <w:rPr>
          <w:lang w:val="en-US"/>
        </w:rPr>
        <w:t xml:space="preserve">fills in </w:t>
      </w:r>
      <w:r w:rsidRPr="00BA0D56">
        <w:rPr>
          <w:rFonts w:ascii="Arial" w:hAnsi="Arial"/>
          <w:b/>
          <w:lang w:val="en-US"/>
        </w:rPr>
        <w:t xml:space="preserve"> Shop Login </w:t>
      </w:r>
      <w:r w:rsidRPr="00BA0D56">
        <w:rPr>
          <w:lang w:val="en-US"/>
        </w:rPr>
        <w:t xml:space="preserve">with the identifier of your store on the platform, up to 64 characters, and </w:t>
      </w:r>
      <w:r w:rsidRPr="00BA0D56">
        <w:rPr>
          <w:rFonts w:ascii="Arial" w:hAnsi="Arial"/>
          <w:b/>
          <w:lang w:val="en-US"/>
        </w:rPr>
        <w:t xml:space="preserve">API Key </w:t>
      </w:r>
      <w:r w:rsidRPr="00BA0D56">
        <w:rPr>
          <w:lang w:val="en-US"/>
        </w:rPr>
        <w:t xml:space="preserve">with the associated key. The key field is masked and never repeats the value already stored: if a key is already saved, the field shows a fictitious value and the suggestion </w:t>
      </w:r>
      <w:r w:rsidRPr="00BA0D56">
        <w:rPr>
          <w:rFonts w:ascii="Arial" w:hAnsi="Arial"/>
          <w:i/>
          <w:lang w:val="en-US"/>
        </w:rPr>
        <w:t>Leave blank to keep the API Key saved</w:t>
      </w:r>
      <w:r w:rsidRPr="00BA0D56">
        <w:rPr>
          <w:lang w:val="en-US"/>
        </w:rPr>
        <w:t>.</w:t>
      </w:r>
    </w:p>
    <w:p w14:paraId="5E76FB4E" w14:textId="77777777" w:rsidR="0030797C" w:rsidRPr="00BA0D56" w:rsidRDefault="0030797C" w:rsidP="0030797C">
      <w:pPr>
        <w:pStyle w:val="BodyText"/>
        <w:spacing w:before="87"/>
        <w:rPr>
          <w:lang w:val="en-US"/>
        </w:rPr>
      </w:pPr>
    </w:p>
    <w:p w14:paraId="1593CD1C" w14:textId="77777777" w:rsidR="0030797C" w:rsidRDefault="0030797C" w:rsidP="0030797C">
      <w:pPr>
        <w:ind w:left="172" w:right="-58"/>
        <w:rPr>
          <w:sz w:val="20"/>
        </w:rPr>
      </w:pPr>
      <w:r>
        <w:rPr>
          <w:noProof/>
          <w:sz w:val="20"/>
        </w:rPr>
        <w:drawing>
          <wp:inline distT="0" distB="0" distL="0" distR="0" wp14:anchorId="63598966" wp14:editId="7CF8EC50">
            <wp:extent cx="5850625" cy="2877502"/>
            <wp:effectExtent l="0" t="0" r="0" b="0"/>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27" cstate="print"/>
                    <a:stretch>
                      <a:fillRect/>
                    </a:stretch>
                  </pic:blipFill>
                  <pic:spPr>
                    <a:xfrm>
                      <a:off x="0" y="0"/>
                      <a:ext cx="5850625" cy="2877502"/>
                    </a:xfrm>
                    <a:prstGeom prst="rect">
                      <a:avLst/>
                    </a:prstGeom>
                  </pic:spPr>
                </pic:pic>
              </a:graphicData>
            </a:graphic>
          </wp:inline>
        </w:drawing>
      </w:r>
    </w:p>
    <w:p w14:paraId="6230629E" w14:textId="77777777" w:rsidR="0030797C" w:rsidRDefault="0030797C" w:rsidP="0030797C">
      <w:pPr>
        <w:pStyle w:val="BodyText"/>
        <w:rPr>
          <w:sz w:val="18"/>
        </w:rPr>
      </w:pPr>
    </w:p>
    <w:p w14:paraId="7544311F" w14:textId="77777777" w:rsidR="0030797C" w:rsidRDefault="0030797C" w:rsidP="0030797C">
      <w:pPr>
        <w:pStyle w:val="BodyText"/>
        <w:rPr>
          <w:sz w:val="18"/>
        </w:rPr>
      </w:pPr>
    </w:p>
    <w:p w14:paraId="559DA6AF" w14:textId="77777777" w:rsidR="0030797C" w:rsidRPr="00BA0D56" w:rsidRDefault="0030797C" w:rsidP="0030797C">
      <w:pPr>
        <w:ind w:left="626"/>
        <w:rPr>
          <w:rFonts w:ascii="Arial"/>
          <w:b/>
          <w:i/>
          <w:sz w:val="18"/>
          <w:lang w:val="en-US"/>
        </w:rPr>
      </w:pPr>
      <w:r w:rsidRPr="00BA0D56">
        <w:rPr>
          <w:rFonts w:ascii="Arial"/>
          <w:b/>
          <w:i/>
          <w:color w:val="545454"/>
          <w:sz w:val="18"/>
          <w:lang w:val="en-US"/>
        </w:rPr>
        <w:t>The Account step collects Shop Login and API Key and provides the connection test.</w:t>
      </w:r>
    </w:p>
    <w:p w14:paraId="1C1073EC" w14:textId="77777777" w:rsidR="0030797C" w:rsidRPr="00BA0D56" w:rsidRDefault="0030797C" w:rsidP="00E017BD">
      <w:pPr>
        <w:pStyle w:val="ListParagraph"/>
        <w:numPr>
          <w:ilvl w:val="0"/>
          <w:numId w:val="15"/>
        </w:numPr>
        <w:tabs>
          <w:tab w:val="left" w:pos="498"/>
          <w:tab w:val="left" w:pos="501"/>
        </w:tabs>
        <w:spacing w:before="200" w:line="276" w:lineRule="auto"/>
        <w:ind w:left="501" w:right="189"/>
        <w:rPr>
          <w:lang w:val="en-US"/>
        </w:rPr>
      </w:pPr>
      <w:r w:rsidRPr="00BA0D56">
        <w:rPr>
          <w:rFonts w:ascii="Arial" w:hAnsi="Arial"/>
          <w:b/>
          <w:lang w:val="en-US"/>
        </w:rPr>
        <w:t xml:space="preserve">Credential verification. </w:t>
      </w:r>
      <w:r w:rsidRPr="00BA0D56">
        <w:rPr>
          <w:lang w:val="en-US"/>
        </w:rPr>
        <w:t xml:space="preserve">Press </w:t>
      </w:r>
      <w:r w:rsidRPr="00BA0D56">
        <w:rPr>
          <w:rFonts w:ascii="Arial" w:hAnsi="Arial"/>
          <w:b/>
          <w:lang w:val="en-US"/>
        </w:rPr>
        <w:t>Test connection</w:t>
      </w:r>
      <w:r w:rsidRPr="00BA0D56">
        <w:rPr>
          <w:lang w:val="en-US"/>
        </w:rPr>
        <w:t xml:space="preserve">: the plugin sends the values typed to its server, which queries the Fabrick platform with the indicated account. The label next to the button changes from </w:t>
      </w:r>
      <w:r w:rsidRPr="00BA0D56">
        <w:rPr>
          <w:rFonts w:ascii="Arial" w:hAnsi="Arial"/>
          <w:i/>
          <w:lang w:val="en-US"/>
        </w:rPr>
        <w:t xml:space="preserve">Not yet tested </w:t>
      </w:r>
      <w:r w:rsidRPr="00BA0D56">
        <w:rPr>
          <w:lang w:val="en-US"/>
        </w:rPr>
        <w:t xml:space="preserve">to </w:t>
      </w:r>
      <w:r w:rsidRPr="00BA0D56">
        <w:rPr>
          <w:rFonts w:ascii="Arial" w:hAnsi="Arial"/>
          <w:i/>
          <w:lang w:val="en-US"/>
        </w:rPr>
        <w:t xml:space="preserve">Test connection </w:t>
      </w:r>
      <w:r w:rsidRPr="00BA0D56">
        <w:rPr>
          <w:lang w:val="en-US"/>
        </w:rPr>
        <w:t xml:space="preserve">in progress and finally to </w:t>
      </w:r>
      <w:r w:rsidRPr="00BA0D56">
        <w:rPr>
          <w:rFonts w:ascii="Arial" w:hAnsi="Arial"/>
          <w:i/>
          <w:lang w:val="en-US"/>
        </w:rPr>
        <w:t>Connection successful</w:t>
      </w:r>
      <w:r w:rsidRPr="00BA0D56">
        <w:rPr>
          <w:lang w:val="en-US"/>
        </w:rPr>
        <w:t xml:space="preserve">. The key is never returned to the browser or shown in plain text. When the result is positive, press </w:t>
      </w:r>
      <w:r w:rsidRPr="00BA0D56">
        <w:rPr>
          <w:rFonts w:ascii="Arial" w:hAnsi="Arial"/>
          <w:b/>
          <w:lang w:val="en-US"/>
        </w:rPr>
        <w:t>Continue</w:t>
      </w:r>
      <w:r w:rsidRPr="00BA0D56">
        <w:rPr>
          <w:lang w:val="en-US"/>
        </w:rPr>
        <w:t xml:space="preserve">: without a successful test, the procedure remains on track and reports </w:t>
      </w:r>
      <w:r w:rsidRPr="00BA0D56">
        <w:rPr>
          <w:rFonts w:ascii="Arial" w:hAnsi="Arial"/>
          <w:i/>
          <w:lang w:val="en-US"/>
        </w:rPr>
        <w:t>Run a successful connection test before continuing</w:t>
      </w:r>
      <w:r w:rsidRPr="00BA0D56">
        <w:rPr>
          <w:lang w:val="en-US"/>
        </w:rPr>
        <w:t>.</w:t>
      </w:r>
    </w:p>
    <w:p w14:paraId="3E3BF13D" w14:textId="77777777" w:rsidR="0030797C" w:rsidRPr="00BA0D56" w:rsidRDefault="0030797C" w:rsidP="00E017BD">
      <w:pPr>
        <w:pStyle w:val="ListParagraph"/>
        <w:numPr>
          <w:ilvl w:val="0"/>
          <w:numId w:val="15"/>
        </w:numPr>
        <w:tabs>
          <w:tab w:val="left" w:pos="498"/>
          <w:tab w:val="left" w:pos="501"/>
        </w:tabs>
        <w:spacing w:before="0" w:line="276" w:lineRule="auto"/>
        <w:ind w:left="501" w:right="213"/>
        <w:rPr>
          <w:lang w:val="en-US"/>
        </w:rPr>
      </w:pPr>
      <w:r w:rsidRPr="00BA0D56">
        <w:rPr>
          <w:rFonts w:ascii="Arial" w:hAnsi="Arial"/>
          <w:b/>
          <w:lang w:val="en-US"/>
        </w:rPr>
        <w:lastRenderedPageBreak/>
        <w:t xml:space="preserve">Credentials from the GestPay plugin. </w:t>
      </w:r>
      <w:r w:rsidRPr="00BA0D56">
        <w:rPr>
          <w:lang w:val="en-US"/>
        </w:rPr>
        <w:t xml:space="preserve">If the credentials from the previous GestPay for WooCommerce plugin are still present on the site and have not already been retrieved, the </w:t>
      </w:r>
      <w:r w:rsidRPr="00BA0D56">
        <w:rPr>
          <w:rFonts w:ascii="Arial" w:hAnsi="Arial"/>
          <w:i/>
          <w:lang w:val="en-US"/>
        </w:rPr>
        <w:t xml:space="preserve">We found credentials from the legacy GestPay for WooCommerce plugin </w:t>
      </w:r>
      <w:r w:rsidRPr="00BA0D56">
        <w:rPr>
          <w:lang w:val="en-US"/>
        </w:rPr>
        <w:t xml:space="preserve">box appears above the fields with the </w:t>
      </w:r>
      <w:r w:rsidRPr="00BA0D56">
        <w:rPr>
          <w:rFonts w:ascii="Arial" w:hAnsi="Arial"/>
          <w:b/>
          <w:lang w:val="en-US"/>
        </w:rPr>
        <w:t>Import legacy credentials button</w:t>
      </w:r>
      <w:r w:rsidRPr="00BA0D56">
        <w:rPr>
          <w:lang w:val="en-US"/>
        </w:rPr>
        <w:t xml:space="preserve">. By pressing it, Shop Login and API Key are copied into the fields of this procedure and the plugin notifies you with </w:t>
      </w:r>
      <w:r w:rsidRPr="00BA0D56">
        <w:rPr>
          <w:rFonts w:ascii="Arial" w:hAnsi="Arial"/>
          <w:i/>
          <w:lang w:val="en-US"/>
        </w:rPr>
        <w:t>Legacy GestPay credentials imported. Run a connection test before continuing</w:t>
      </w:r>
      <w:r w:rsidRPr="00BA0D56">
        <w:rPr>
          <w:lang w:val="en-US"/>
        </w:rPr>
        <w:t>. The operation is available only once: after importing, the tile never returns.</w:t>
      </w:r>
    </w:p>
    <w:p w14:paraId="1CA27619" w14:textId="77777777" w:rsidR="0030797C" w:rsidRPr="00BA0D56" w:rsidRDefault="0030797C" w:rsidP="00E017BD">
      <w:pPr>
        <w:pStyle w:val="ListParagraph"/>
        <w:numPr>
          <w:ilvl w:val="0"/>
          <w:numId w:val="15"/>
        </w:numPr>
        <w:tabs>
          <w:tab w:val="left" w:pos="498"/>
          <w:tab w:val="left" w:pos="501"/>
        </w:tabs>
        <w:spacing w:before="0" w:line="276" w:lineRule="auto"/>
        <w:ind w:left="501" w:right="160"/>
        <w:rPr>
          <w:lang w:val="en-US"/>
        </w:rPr>
      </w:pPr>
      <w:r w:rsidRPr="00BA0D56">
        <w:rPr>
          <w:rFonts w:ascii="Arial" w:hAnsi="Arial"/>
          <w:b/>
          <w:lang w:val="en-US"/>
        </w:rPr>
        <w:t xml:space="preserve">Payment methods. </w:t>
      </w:r>
      <w:r w:rsidRPr="00BA0D56">
        <w:rPr>
          <w:lang w:val="en-US"/>
        </w:rPr>
        <w:t xml:space="preserve">The </w:t>
      </w:r>
      <w:r w:rsidRPr="00BA0D56">
        <w:rPr>
          <w:rFonts w:ascii="Arial" w:hAnsi="Arial"/>
          <w:i/>
          <w:lang w:val="en-US"/>
        </w:rPr>
        <w:t xml:space="preserve">Choose which alternative payment methods to offer at checkout </w:t>
      </w:r>
      <w:r w:rsidRPr="00BA0D56">
        <w:rPr>
          <w:lang w:val="en-US"/>
        </w:rPr>
        <w:t xml:space="preserve">screen lists the methods with a switch for each, starting with </w:t>
      </w:r>
      <w:r w:rsidRPr="00BA0D56">
        <w:rPr>
          <w:rFonts w:ascii="Arial" w:hAnsi="Arial"/>
          <w:i/>
          <w:lang w:val="en-US"/>
        </w:rPr>
        <w:t>Card (+ wallet if enabled).</w:t>
      </w:r>
      <w:r w:rsidRPr="00BA0D56">
        <w:rPr>
          <w:lang w:val="en-US"/>
        </w:rPr>
        <w:t xml:space="preserve"> After a successful test, the list reflects the methods that the platform returns for your account; the items marked as </w:t>
      </w:r>
      <w:r w:rsidRPr="00BA0D56">
        <w:rPr>
          <w:rFonts w:ascii="Arial" w:hAnsi="Arial"/>
          <w:i/>
          <w:lang w:val="en-US"/>
        </w:rPr>
        <w:t xml:space="preserve">New </w:t>
      </w:r>
      <w:r w:rsidRPr="00BA0D56">
        <w:rPr>
          <w:lang w:val="en-US"/>
        </w:rPr>
        <w:t xml:space="preserve">are those that have appeared compared to the plugin's default list. Some lines may be blocked with the indication </w:t>
      </w:r>
      <w:r w:rsidRPr="00BA0D56">
        <w:rPr>
          <w:rFonts w:ascii="Arial" w:hAnsi="Arial"/>
          <w:i/>
          <w:lang w:val="en-US"/>
        </w:rPr>
        <w:t>Always enabled</w:t>
      </w:r>
      <w:r w:rsidRPr="00BA0D56">
        <w:rPr>
          <w:lang w:val="en-US"/>
        </w:rPr>
        <w:t xml:space="preserve">: these are methods managed by the platform, to be dealt with the Fabrick backoffice or with your sales representative. Turn off what you don't want to propose and press </w:t>
      </w:r>
      <w:r w:rsidRPr="00BA0D56">
        <w:rPr>
          <w:rFonts w:ascii="Arial" w:hAnsi="Arial"/>
          <w:b/>
          <w:spacing w:val="-2"/>
          <w:lang w:val="en-US"/>
        </w:rPr>
        <w:t>Continue</w:t>
      </w:r>
      <w:r w:rsidRPr="00BA0D56">
        <w:rPr>
          <w:spacing w:val="-2"/>
          <w:lang w:val="en-US"/>
        </w:rPr>
        <w:t>.</w:t>
      </w:r>
    </w:p>
    <w:p w14:paraId="58554861" w14:textId="77777777" w:rsidR="0030797C" w:rsidRPr="00BA0D56" w:rsidRDefault="0030797C" w:rsidP="0030797C">
      <w:pPr>
        <w:pStyle w:val="BodyText"/>
        <w:spacing w:before="6"/>
        <w:rPr>
          <w:sz w:val="14"/>
          <w:lang w:val="en-US"/>
        </w:rPr>
      </w:pPr>
    </w:p>
    <w:p w14:paraId="5AC68A07" w14:textId="77777777" w:rsidR="0030797C" w:rsidRDefault="0030797C" w:rsidP="0030797C">
      <w:pPr>
        <w:ind w:left="172" w:right="-58"/>
        <w:rPr>
          <w:sz w:val="20"/>
        </w:rPr>
      </w:pPr>
      <w:r>
        <w:rPr>
          <w:noProof/>
          <w:sz w:val="20"/>
        </w:rPr>
        <w:drawing>
          <wp:inline distT="0" distB="0" distL="0" distR="0" wp14:anchorId="748EA63B" wp14:editId="1F8C184D">
            <wp:extent cx="5846069" cy="5672137"/>
            <wp:effectExtent l="0" t="0" r="0" b="0"/>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28" cstate="print"/>
                    <a:stretch>
                      <a:fillRect/>
                    </a:stretch>
                  </pic:blipFill>
                  <pic:spPr>
                    <a:xfrm>
                      <a:off x="0" y="0"/>
                      <a:ext cx="5846069" cy="5672137"/>
                    </a:xfrm>
                    <a:prstGeom prst="rect">
                      <a:avLst/>
                    </a:prstGeom>
                  </pic:spPr>
                </pic:pic>
              </a:graphicData>
            </a:graphic>
          </wp:inline>
        </w:drawing>
      </w:r>
    </w:p>
    <w:p w14:paraId="0DAA11C0" w14:textId="77777777" w:rsidR="0030797C" w:rsidRPr="00BA0D56" w:rsidRDefault="0030797C" w:rsidP="0030797C">
      <w:pPr>
        <w:spacing w:before="76"/>
        <w:ind w:left="176" w:right="188"/>
        <w:jc w:val="center"/>
        <w:rPr>
          <w:rFonts w:ascii="Arial"/>
          <w:b/>
          <w:i/>
          <w:sz w:val="18"/>
          <w:lang w:val="en-US"/>
        </w:rPr>
      </w:pPr>
      <w:r w:rsidRPr="00BA0D56">
        <w:rPr>
          <w:rFonts w:ascii="Arial"/>
          <w:b/>
          <w:i/>
          <w:color w:val="545454"/>
          <w:sz w:val="18"/>
          <w:lang w:val="en-US"/>
        </w:rPr>
        <w:t>Each method has its own switch; locked rows remain active at all times.</w:t>
      </w:r>
    </w:p>
    <w:p w14:paraId="5077B91B" w14:textId="77777777" w:rsidR="0030797C" w:rsidRDefault="0030797C" w:rsidP="00E017BD">
      <w:pPr>
        <w:pStyle w:val="ListParagraph"/>
        <w:numPr>
          <w:ilvl w:val="0"/>
          <w:numId w:val="15"/>
        </w:numPr>
        <w:tabs>
          <w:tab w:val="left" w:pos="498"/>
          <w:tab w:val="left" w:pos="501"/>
        </w:tabs>
        <w:spacing w:before="200" w:line="276" w:lineRule="auto"/>
        <w:ind w:left="501" w:right="164"/>
      </w:pPr>
      <w:r w:rsidRPr="00BA0D56">
        <w:rPr>
          <w:rFonts w:ascii="Arial" w:hAnsi="Arial"/>
          <w:b/>
          <w:lang w:val="en-US"/>
        </w:rPr>
        <w:t xml:space="preserve">Environment. </w:t>
      </w:r>
      <w:r w:rsidRPr="00BA0D56">
        <w:rPr>
          <w:lang w:val="en-US"/>
        </w:rPr>
        <w:t xml:space="preserve">The </w:t>
      </w:r>
      <w:r w:rsidRPr="00BA0D56">
        <w:rPr>
          <w:rFonts w:ascii="Arial" w:hAnsi="Arial"/>
          <w:i/>
          <w:lang w:val="en-US"/>
        </w:rPr>
        <w:t xml:space="preserve">Choose payment environment  screen </w:t>
      </w:r>
      <w:r w:rsidRPr="00BA0D56">
        <w:rPr>
          <w:lang w:val="en-US"/>
        </w:rPr>
        <w:t xml:space="preserve">shows the linked account and two options. </w:t>
      </w:r>
      <w:r w:rsidRPr="00BA0D56">
        <w:rPr>
          <w:rFonts w:ascii="Arial" w:hAnsi="Arial"/>
          <w:b/>
          <w:lang w:val="en-US"/>
        </w:rPr>
        <w:t xml:space="preserve">Sandbox </w:t>
      </w:r>
      <w:r w:rsidRPr="00BA0D56">
        <w:rPr>
          <w:lang w:val="en-US"/>
        </w:rPr>
        <w:t xml:space="preserve">is listed as </w:t>
      </w:r>
      <w:r w:rsidRPr="00BA0D56">
        <w:rPr>
          <w:rFonts w:ascii="Arial" w:hAnsi="Arial"/>
          <w:i/>
          <w:lang w:val="en-US"/>
        </w:rPr>
        <w:t>Recommended during testing. No real charges</w:t>
      </w:r>
      <w:r w:rsidRPr="00BA0D56">
        <w:rPr>
          <w:lang w:val="en-US"/>
        </w:rPr>
        <w:t xml:space="preserve">. </w:t>
      </w:r>
      <w:r w:rsidRPr="00BA0D56">
        <w:rPr>
          <w:rFonts w:ascii="Arial" w:hAnsi="Arial"/>
          <w:b/>
          <w:lang w:val="en-US"/>
        </w:rPr>
        <w:t xml:space="preserve">Live </w:t>
      </w:r>
      <w:r w:rsidRPr="00BA0D56">
        <w:rPr>
          <w:lang w:val="en-US"/>
        </w:rPr>
        <w:t xml:space="preserve">corresponds to </w:t>
      </w:r>
      <w:r w:rsidRPr="00BA0D56">
        <w:rPr>
          <w:rFonts w:ascii="Arial" w:hAnsi="Arial"/>
          <w:i/>
          <w:lang w:val="en-US"/>
        </w:rPr>
        <w:t>Production Mode. Real payments use the Live Orchestra API</w:t>
      </w:r>
      <w:r w:rsidRPr="00BA0D56">
        <w:rPr>
          <w:lang w:val="en-US"/>
        </w:rPr>
        <w:t xml:space="preserve">: Selecting it </w:t>
      </w:r>
      <w:r w:rsidRPr="00BA0D56">
        <w:rPr>
          <w:lang w:val="en-US"/>
        </w:rPr>
        <w:lastRenderedPageBreak/>
        <w:t xml:space="preserve">displays the real payments warning and the </w:t>
      </w:r>
      <w:r w:rsidRPr="00BA0D56">
        <w:rPr>
          <w:rFonts w:ascii="Arial" w:hAnsi="Arial"/>
          <w:b/>
          <w:lang w:val="en-US"/>
        </w:rPr>
        <w:t>I understand that Live Mode will process real payments box</w:t>
      </w:r>
      <w:r w:rsidRPr="00BA0D56">
        <w:rPr>
          <w:lang w:val="en-US"/>
        </w:rPr>
        <w:t xml:space="preserve">, which you must check to continue. The plugin uses the same account entered in the Account step for production as well and repeats the connection check on the chosen environment before advancing the procedure. </w:t>
      </w:r>
      <w:r>
        <w:t xml:space="preserve">Press </w:t>
      </w:r>
      <w:r>
        <w:rPr>
          <w:rFonts w:ascii="Arial" w:hAnsi="Arial"/>
          <w:b/>
        </w:rPr>
        <w:t>Continue</w:t>
      </w:r>
      <w:r>
        <w:t>.</w:t>
      </w:r>
    </w:p>
    <w:p w14:paraId="0E151EDD" w14:textId="77777777" w:rsidR="0030797C" w:rsidRDefault="0030797C" w:rsidP="0030797C">
      <w:pPr>
        <w:pStyle w:val="BodyText"/>
        <w:spacing w:before="6"/>
        <w:rPr>
          <w:sz w:val="14"/>
        </w:rPr>
      </w:pPr>
    </w:p>
    <w:p w14:paraId="5B4DBDD4" w14:textId="77777777" w:rsidR="0030797C" w:rsidRDefault="0030797C" w:rsidP="0030797C">
      <w:pPr>
        <w:ind w:left="172" w:right="-58"/>
        <w:rPr>
          <w:sz w:val="20"/>
        </w:rPr>
      </w:pPr>
      <w:r>
        <w:rPr>
          <w:noProof/>
          <w:sz w:val="20"/>
        </w:rPr>
        <w:drawing>
          <wp:inline distT="0" distB="0" distL="0" distR="0" wp14:anchorId="5C8D06FB" wp14:editId="2951B030">
            <wp:extent cx="5846069" cy="5672137"/>
            <wp:effectExtent l="0" t="0" r="0" b="0"/>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29" cstate="print"/>
                    <a:stretch>
                      <a:fillRect/>
                    </a:stretch>
                  </pic:blipFill>
                  <pic:spPr>
                    <a:xfrm>
                      <a:off x="0" y="0"/>
                      <a:ext cx="5846069" cy="5672137"/>
                    </a:xfrm>
                    <a:prstGeom prst="rect">
                      <a:avLst/>
                    </a:prstGeom>
                  </pic:spPr>
                </pic:pic>
              </a:graphicData>
            </a:graphic>
          </wp:inline>
        </w:drawing>
      </w:r>
    </w:p>
    <w:p w14:paraId="50785B09" w14:textId="77777777" w:rsidR="0030797C" w:rsidRPr="00BA0D56" w:rsidRDefault="0030797C" w:rsidP="0030797C">
      <w:pPr>
        <w:spacing w:before="76"/>
        <w:ind w:left="176" w:right="188"/>
        <w:jc w:val="center"/>
        <w:rPr>
          <w:rFonts w:ascii="Arial" w:hAnsi="Arial"/>
          <w:b/>
          <w:i/>
          <w:sz w:val="18"/>
          <w:lang w:val="en-US"/>
        </w:rPr>
      </w:pPr>
      <w:r w:rsidRPr="00BA0D56">
        <w:rPr>
          <w:rFonts w:ascii="Arial" w:hAnsi="Arial"/>
          <w:b/>
          <w:i/>
          <w:color w:val="545454"/>
          <w:sz w:val="18"/>
          <w:lang w:val="en-US"/>
        </w:rPr>
        <w:t>Choosing the live mode requires explicit confirmation before continuing.</w:t>
      </w:r>
    </w:p>
    <w:p w14:paraId="34494D20" w14:textId="77777777" w:rsidR="0030797C" w:rsidRPr="00BA0D56" w:rsidRDefault="0030797C" w:rsidP="00E017BD">
      <w:pPr>
        <w:pStyle w:val="ListParagraph"/>
        <w:numPr>
          <w:ilvl w:val="0"/>
          <w:numId w:val="15"/>
        </w:numPr>
        <w:tabs>
          <w:tab w:val="left" w:pos="498"/>
          <w:tab w:val="left" w:pos="501"/>
        </w:tabs>
        <w:spacing w:before="200" w:line="276" w:lineRule="auto"/>
        <w:ind w:left="501" w:right="313"/>
        <w:rPr>
          <w:lang w:val="en-US"/>
        </w:rPr>
      </w:pPr>
      <w:r w:rsidRPr="00BA0D56">
        <w:rPr>
          <w:rFonts w:ascii="Arial" w:hAnsi="Arial"/>
          <w:b/>
          <w:lang w:val="en-US"/>
        </w:rPr>
        <w:t xml:space="preserve">Completion. </w:t>
      </w:r>
      <w:r w:rsidRPr="00BA0D56">
        <w:rPr>
          <w:lang w:val="en-US"/>
        </w:rPr>
        <w:t xml:space="preserve">The </w:t>
      </w:r>
      <w:r w:rsidRPr="00BA0D56">
        <w:rPr>
          <w:rFonts w:ascii="Arial" w:hAnsi="Arial"/>
          <w:i/>
          <w:lang w:val="en-US"/>
        </w:rPr>
        <w:t xml:space="preserve">You're Almost There </w:t>
      </w:r>
      <w:r w:rsidRPr="00BA0D56">
        <w:rPr>
          <w:lang w:val="en-US"/>
        </w:rPr>
        <w:t xml:space="preserve"> screen summarizes </w:t>
      </w:r>
      <w:r w:rsidRPr="00BA0D56">
        <w:rPr>
          <w:rFonts w:ascii="Arial" w:hAnsi="Arial"/>
          <w:i/>
          <w:lang w:val="en-US"/>
        </w:rPr>
        <w:t>Connected merchant account</w:t>
      </w:r>
      <w:r w:rsidRPr="00BA0D56">
        <w:rPr>
          <w:lang w:val="en-US"/>
        </w:rPr>
        <w:t xml:space="preserve">, </w:t>
      </w:r>
      <w:r w:rsidRPr="00BA0D56">
        <w:rPr>
          <w:rFonts w:ascii="Arial" w:hAnsi="Arial"/>
          <w:i/>
          <w:lang w:val="en-US"/>
        </w:rPr>
        <w:t xml:space="preserve">Connection test passed, </w:t>
      </w:r>
      <w:r w:rsidRPr="00BA0D56">
        <w:rPr>
          <w:lang w:val="en-US"/>
        </w:rPr>
        <w:t xml:space="preserve">and the selected environment, and warns that </w:t>
      </w:r>
      <w:r w:rsidRPr="00BA0D56">
        <w:rPr>
          <w:rFonts w:ascii="Arial" w:hAnsi="Arial"/>
          <w:i/>
          <w:lang w:val="en-US"/>
        </w:rPr>
        <w:t>the gateway will remain disabled until you manually enable it</w:t>
      </w:r>
      <w:r w:rsidRPr="00BA0D56">
        <w:rPr>
          <w:lang w:val="en-US"/>
        </w:rPr>
        <w:t xml:space="preserve">. Press </w:t>
      </w:r>
      <w:r w:rsidRPr="00BA0D56">
        <w:rPr>
          <w:rFonts w:ascii="Arial" w:hAnsi="Arial"/>
          <w:b/>
          <w:lang w:val="en-US"/>
        </w:rPr>
        <w:t>Complete configuration</w:t>
      </w:r>
      <w:r w:rsidRPr="00BA0D56">
        <w:rPr>
          <w:lang w:val="en-US"/>
        </w:rPr>
        <w:t xml:space="preserve">: the plugin records the configuration as completed and takes you to the gateway tab in </w:t>
      </w:r>
      <w:r w:rsidRPr="00BA0D56">
        <w:rPr>
          <w:rFonts w:ascii="Arial" w:hAnsi="Arial"/>
          <w:b/>
          <w:lang w:val="en-US"/>
        </w:rPr>
        <w:t>WooCommerce → Settings → Payments</w:t>
      </w:r>
      <w:r w:rsidRPr="00BA0D56">
        <w:rPr>
          <w:lang w:val="en-US"/>
        </w:rPr>
        <w:t>.</w:t>
      </w:r>
    </w:p>
    <w:p w14:paraId="7B208AD4" w14:textId="77777777" w:rsidR="0030797C" w:rsidRPr="00BA0D56" w:rsidRDefault="0030797C" w:rsidP="0030797C">
      <w:pPr>
        <w:pStyle w:val="ListParagraph"/>
        <w:spacing w:line="276" w:lineRule="auto"/>
        <w:rPr>
          <w:lang w:val="en-US"/>
        </w:rPr>
        <w:sectPr w:rsidR="0030797C" w:rsidRPr="00BA0D56" w:rsidSect="0030797C">
          <w:headerReference w:type="default" r:id="rId30"/>
          <w:footerReference w:type="default" r:id="rId31"/>
          <w:pgSz w:w="11920" w:h="16840"/>
          <w:pgMar w:top="1280" w:right="1275" w:bottom="880" w:left="1275" w:header="485" w:footer="654" w:gutter="0"/>
          <w:cols w:space="720"/>
        </w:sectPr>
      </w:pPr>
    </w:p>
    <w:p w14:paraId="2A7AEECA" w14:textId="77777777" w:rsidR="0030797C" w:rsidRPr="00BA0D56" w:rsidRDefault="0030797C" w:rsidP="0030797C">
      <w:pPr>
        <w:pStyle w:val="BodyText"/>
        <w:spacing w:before="6"/>
        <w:rPr>
          <w:sz w:val="14"/>
          <w:lang w:val="en-US"/>
        </w:rPr>
      </w:pPr>
    </w:p>
    <w:p w14:paraId="492773F4" w14:textId="77777777" w:rsidR="0030797C" w:rsidRDefault="0030797C" w:rsidP="0030797C">
      <w:pPr>
        <w:ind w:left="172" w:right="-58"/>
        <w:rPr>
          <w:sz w:val="20"/>
        </w:rPr>
      </w:pPr>
      <w:r>
        <w:rPr>
          <w:noProof/>
          <w:sz w:val="20"/>
        </w:rPr>
        <w:drawing>
          <wp:inline distT="0" distB="0" distL="0" distR="0" wp14:anchorId="3DE0F595" wp14:editId="7A3A2E4A">
            <wp:extent cx="5846069" cy="5672137"/>
            <wp:effectExtent l="0" t="0" r="0" b="0"/>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32" cstate="print"/>
                    <a:stretch>
                      <a:fillRect/>
                    </a:stretch>
                  </pic:blipFill>
                  <pic:spPr>
                    <a:xfrm>
                      <a:off x="0" y="0"/>
                      <a:ext cx="5846069" cy="5672137"/>
                    </a:xfrm>
                    <a:prstGeom prst="rect">
                      <a:avLst/>
                    </a:prstGeom>
                  </pic:spPr>
                </pic:pic>
              </a:graphicData>
            </a:graphic>
          </wp:inline>
        </w:drawing>
      </w:r>
    </w:p>
    <w:p w14:paraId="099836CE" w14:textId="77777777" w:rsidR="0030797C" w:rsidRPr="00BA0D56" w:rsidRDefault="0030797C" w:rsidP="0030797C">
      <w:pPr>
        <w:spacing w:before="76"/>
        <w:ind w:left="1030"/>
        <w:rPr>
          <w:rFonts w:ascii="Arial"/>
          <w:b/>
          <w:i/>
          <w:sz w:val="18"/>
          <w:lang w:val="en-US"/>
        </w:rPr>
      </w:pPr>
      <w:r w:rsidRPr="00BA0D56">
        <w:rPr>
          <w:rFonts w:ascii="Arial"/>
          <w:b/>
          <w:i/>
          <w:color w:val="545454"/>
          <w:sz w:val="18"/>
          <w:lang w:val="en-US"/>
        </w:rPr>
        <w:t>The final summary anticipates that the gateway remains deactivated until it is manually activated.</w:t>
      </w:r>
    </w:p>
    <w:p w14:paraId="6C098266" w14:textId="77777777" w:rsidR="0030797C" w:rsidRPr="00BA0D56" w:rsidRDefault="0030797C">
      <w:pPr>
        <w:pStyle w:val="BodyText"/>
        <w:rPr>
          <w:sz w:val="15"/>
          <w:lang w:val="en-US"/>
        </w:rPr>
      </w:pPr>
    </w:p>
    <w:p w14:paraId="79713D17" w14:textId="77777777" w:rsidR="0030797C" w:rsidRPr="00BA0D56" w:rsidRDefault="0030797C">
      <w:pPr>
        <w:pStyle w:val="BodyText"/>
        <w:rPr>
          <w:sz w:val="15"/>
          <w:lang w:val="en-US"/>
        </w:rPr>
      </w:pPr>
    </w:p>
    <w:p w14:paraId="08418276" w14:textId="77777777" w:rsidR="0030797C" w:rsidRPr="00BA0D56" w:rsidRDefault="0030797C" w:rsidP="0030797C">
      <w:pPr>
        <w:pStyle w:val="Heading2"/>
        <w:rPr>
          <w:lang w:val="en-US"/>
        </w:rPr>
      </w:pPr>
      <w:r w:rsidRPr="00BA0D56">
        <w:rPr>
          <w:color w:val="2E598F"/>
          <w:lang w:val="en-US"/>
        </w:rPr>
        <w:t>Gateway settings</w:t>
      </w:r>
    </w:p>
    <w:p w14:paraId="543699F2" w14:textId="77777777" w:rsidR="0030797C" w:rsidRPr="00BA0D56" w:rsidRDefault="0030797C" w:rsidP="0030797C">
      <w:pPr>
        <w:pStyle w:val="BodyText"/>
        <w:spacing w:before="168" w:line="276" w:lineRule="auto"/>
        <w:ind w:left="141"/>
        <w:rPr>
          <w:lang w:val="en-US"/>
        </w:rPr>
      </w:pPr>
      <w:r w:rsidRPr="00BA0D56">
        <w:rPr>
          <w:lang w:val="en-US"/>
        </w:rPr>
        <w:t xml:space="preserve">Once the configuration wizard is complete, everything related to the daily operation of the payment method is governed from a single screen: the gateway tab in </w:t>
      </w:r>
      <w:r w:rsidRPr="00BA0D56">
        <w:rPr>
          <w:rFonts w:ascii="Arial" w:hAnsi="Arial"/>
          <w:b/>
          <w:lang w:val="en-US"/>
        </w:rPr>
        <w:t>WooCommerce → Settings → Payments → Fabrick Payment Orchestra</w:t>
      </w:r>
      <w:r w:rsidRPr="00BA0D56">
        <w:rPr>
          <w:lang w:val="en-US"/>
        </w:rPr>
        <w:t>. Here the gateway turns on, takes the name that customers read at checkout and shows the credentials with which the store talks to the platform.</w:t>
      </w:r>
    </w:p>
    <w:p w14:paraId="4DBCB1C7" w14:textId="77777777" w:rsidR="0030797C" w:rsidRPr="00BA0D56" w:rsidRDefault="0030797C" w:rsidP="0030797C">
      <w:pPr>
        <w:pStyle w:val="BodyText"/>
        <w:spacing w:before="120"/>
        <w:ind w:left="141"/>
        <w:rPr>
          <w:lang w:val="en-US"/>
        </w:rPr>
      </w:pPr>
      <w:r w:rsidRPr="00BA0D56">
        <w:rPr>
          <w:lang w:val="en-US"/>
        </w:rPr>
        <w:t>The screen corresponds to the address</w:t>
      </w:r>
    </w:p>
    <w:p w14:paraId="5AFD0977" w14:textId="77777777" w:rsidR="0030797C" w:rsidRPr="00BA0D56" w:rsidRDefault="0030797C" w:rsidP="0030797C">
      <w:pPr>
        <w:spacing w:before="38" w:line="276" w:lineRule="auto"/>
        <w:ind w:left="141" w:right="684"/>
        <w:rPr>
          <w:lang w:val="en-US"/>
        </w:rPr>
      </w:pPr>
      <w:r w:rsidRPr="00BA0D56">
        <w:rPr>
          <w:rFonts w:ascii="Consolas" w:hAnsi="Consolas"/>
          <w:color w:val="404040"/>
          <w:sz w:val="20"/>
          <w:lang w:val="en-US"/>
        </w:rPr>
        <w:t xml:space="preserve">wp-admin/admin.php?page=wc-settings&amp;tab=checkout&amp;section=fabrick_orchestra </w:t>
      </w:r>
      <w:r w:rsidRPr="00BA0D56">
        <w:rPr>
          <w:lang w:val="en-US"/>
        </w:rPr>
        <w:t xml:space="preserve">and can also be reached by clicking on the method name in  the </w:t>
      </w:r>
      <w:r w:rsidRPr="00BA0D56">
        <w:rPr>
          <w:rFonts w:ascii="Arial" w:hAnsi="Arial"/>
          <w:b/>
          <w:lang w:val="en-US"/>
        </w:rPr>
        <w:t>WooCommerce list → Settings → Payments</w:t>
      </w:r>
      <w:r w:rsidRPr="00BA0D56">
        <w:rPr>
          <w:lang w:val="en-US"/>
        </w:rPr>
        <w:t xml:space="preserve">. At the top, next to the </w:t>
      </w:r>
      <w:r w:rsidRPr="00BA0D56">
        <w:rPr>
          <w:rFonts w:ascii="Arial" w:hAnsi="Arial"/>
          <w:b/>
          <w:lang w:val="en-US"/>
        </w:rPr>
        <w:t>Fabrick Payment Orchestra</w:t>
      </w:r>
      <w:r w:rsidRPr="00BA0D56">
        <w:rPr>
          <w:lang w:val="en-US"/>
        </w:rPr>
        <w:t xml:space="preserve"> title, the </w:t>
      </w:r>
      <w:r w:rsidRPr="00BA0D56">
        <w:rPr>
          <w:rFonts w:ascii="Arial" w:hAnsi="Arial"/>
          <w:b/>
          <w:lang w:val="en-US"/>
        </w:rPr>
        <w:t xml:space="preserve">Back to Payments  link </w:t>
      </w:r>
      <w:r w:rsidRPr="00BA0D56">
        <w:rPr>
          <w:lang w:val="en-US"/>
        </w:rPr>
        <w:t>takes you back to the full list of methods.</w:t>
      </w:r>
    </w:p>
    <w:p w14:paraId="386102D5" w14:textId="77777777" w:rsidR="0030797C" w:rsidRPr="00BA0D56" w:rsidRDefault="0030797C" w:rsidP="0030797C">
      <w:pPr>
        <w:spacing w:before="122" w:line="276" w:lineRule="auto"/>
        <w:ind w:left="141"/>
        <w:rPr>
          <w:lang w:val="en-US"/>
        </w:rPr>
      </w:pPr>
      <w:r w:rsidRPr="00BA0D56">
        <w:rPr>
          <w:lang w:val="en-US"/>
        </w:rPr>
        <w:t xml:space="preserve">The content is organized in five boxes, in order: the box with the Fabrick logo that collects </w:t>
      </w:r>
      <w:r w:rsidRPr="00BA0D56">
        <w:rPr>
          <w:rFonts w:ascii="Arial" w:hAnsi="Arial"/>
          <w:b/>
          <w:lang w:val="en-US"/>
        </w:rPr>
        <w:t xml:space="preserve">Payment Environment </w:t>
      </w:r>
      <w:r w:rsidRPr="00BA0D56">
        <w:rPr>
          <w:lang w:val="en-US"/>
        </w:rPr>
        <w:t xml:space="preserve">and </w:t>
      </w:r>
      <w:r w:rsidRPr="00BA0D56">
        <w:rPr>
          <w:rFonts w:ascii="Arial" w:hAnsi="Arial"/>
          <w:b/>
          <w:lang w:val="en-US"/>
        </w:rPr>
        <w:t>Credentials</w:t>
      </w:r>
      <w:r w:rsidRPr="00BA0D56">
        <w:rPr>
          <w:lang w:val="en-US"/>
        </w:rPr>
        <w:t xml:space="preserve">, then </w:t>
      </w:r>
      <w:r w:rsidRPr="00BA0D56">
        <w:rPr>
          <w:rFonts w:ascii="Arial" w:hAnsi="Arial"/>
          <w:b/>
          <w:lang w:val="en-US"/>
        </w:rPr>
        <w:t>Checkout View</w:t>
      </w:r>
      <w:r w:rsidRPr="00BA0D56">
        <w:rPr>
          <w:lang w:val="en-US"/>
        </w:rPr>
        <w:t xml:space="preserve">, </w:t>
      </w:r>
      <w:r w:rsidRPr="00BA0D56">
        <w:rPr>
          <w:rFonts w:ascii="Arial" w:hAnsi="Arial"/>
          <w:b/>
          <w:lang w:val="en-US"/>
        </w:rPr>
        <w:t>Payment Methods</w:t>
      </w:r>
      <w:r w:rsidRPr="00BA0D56">
        <w:rPr>
          <w:lang w:val="en-US"/>
        </w:rPr>
        <w:t xml:space="preserve">, </w:t>
      </w:r>
      <w:r w:rsidRPr="00BA0D56">
        <w:rPr>
          <w:rFonts w:ascii="Arial" w:hAnsi="Arial"/>
          <w:b/>
          <w:lang w:val="en-US"/>
        </w:rPr>
        <w:t xml:space="preserve">Saved Cards </w:t>
      </w:r>
      <w:r w:rsidRPr="00BA0D56">
        <w:rPr>
          <w:lang w:val="en-US"/>
        </w:rPr>
        <w:t xml:space="preserve">and </w:t>
      </w:r>
      <w:r w:rsidRPr="00BA0D56">
        <w:rPr>
          <w:rFonts w:ascii="Arial" w:hAnsi="Arial"/>
          <w:b/>
          <w:lang w:val="en-US"/>
        </w:rPr>
        <w:t>Debug</w:t>
      </w:r>
      <w:r w:rsidRPr="00BA0D56">
        <w:rPr>
          <w:lang w:val="en-US"/>
        </w:rPr>
        <w:t xml:space="preserve">. At the bottom of the page there is only one Save </w:t>
      </w:r>
      <w:r w:rsidRPr="00BA0D56">
        <w:rPr>
          <w:rFonts w:ascii="Arial" w:hAnsi="Arial"/>
          <w:b/>
          <w:lang w:val="en-US"/>
        </w:rPr>
        <w:t>Changes button</w:t>
      </w:r>
      <w:r w:rsidRPr="00BA0D56">
        <w:rPr>
          <w:lang w:val="en-US"/>
        </w:rPr>
        <w:t>: it applies to all the boxes together.</w:t>
      </w:r>
    </w:p>
    <w:p w14:paraId="7CB66EBB" w14:textId="77777777" w:rsidR="0030797C" w:rsidRDefault="0030797C" w:rsidP="0030797C">
      <w:pPr>
        <w:pStyle w:val="Heading3"/>
      </w:pPr>
      <w:r>
        <w:rPr>
          <w:color w:val="333333"/>
          <w:spacing w:val="-2"/>
        </w:rPr>
        <w:t>Prerequisites</w:t>
      </w:r>
    </w:p>
    <w:p w14:paraId="7DC2F577" w14:textId="77777777" w:rsidR="0030797C" w:rsidRPr="00BA0D56" w:rsidRDefault="0030797C" w:rsidP="00E017BD">
      <w:pPr>
        <w:pStyle w:val="ListParagraph"/>
        <w:numPr>
          <w:ilvl w:val="1"/>
          <w:numId w:val="15"/>
        </w:numPr>
        <w:tabs>
          <w:tab w:val="left" w:pos="501"/>
        </w:tabs>
        <w:spacing w:before="161" w:line="276" w:lineRule="auto"/>
        <w:ind w:left="501" w:right="391"/>
        <w:rPr>
          <w:lang w:val="en-US"/>
        </w:rPr>
      </w:pPr>
      <w:r w:rsidRPr="00BA0D56">
        <w:rPr>
          <w:lang w:val="en-US"/>
        </w:rPr>
        <w:t xml:space="preserve">Setup Wizard complete. If it is not, opening this tab returns to the wizard and the tiles </w:t>
      </w:r>
      <w:r w:rsidRPr="00BA0D56">
        <w:rPr>
          <w:lang w:val="en-US"/>
        </w:rPr>
        <w:lastRenderedPageBreak/>
        <w:t>are not shown.</w:t>
      </w:r>
    </w:p>
    <w:p w14:paraId="3B4FC80C" w14:textId="77777777" w:rsidR="0030797C" w:rsidRPr="00BA0D56" w:rsidRDefault="0030797C" w:rsidP="00E017BD">
      <w:pPr>
        <w:pStyle w:val="ListParagraph"/>
        <w:numPr>
          <w:ilvl w:val="1"/>
          <w:numId w:val="15"/>
        </w:numPr>
        <w:tabs>
          <w:tab w:val="left" w:pos="501"/>
        </w:tabs>
        <w:spacing w:before="0"/>
        <w:ind w:left="501"/>
        <w:rPr>
          <w:lang w:val="en-US"/>
        </w:rPr>
      </w:pPr>
      <w:r w:rsidRPr="00BA0D56">
        <w:rPr>
          <w:lang w:val="en-US"/>
        </w:rPr>
        <w:t>WordPress user with permission to manage WooCommerce.</w:t>
      </w:r>
    </w:p>
    <w:p w14:paraId="7EBA4AE6" w14:textId="77777777" w:rsidR="0030797C" w:rsidRPr="00BA0D56" w:rsidRDefault="0030797C" w:rsidP="00E017BD">
      <w:pPr>
        <w:pStyle w:val="ListParagraph"/>
        <w:numPr>
          <w:ilvl w:val="1"/>
          <w:numId w:val="15"/>
        </w:numPr>
        <w:tabs>
          <w:tab w:val="left" w:pos="501"/>
        </w:tabs>
        <w:spacing w:before="38" w:line="276" w:lineRule="auto"/>
        <w:ind w:left="501" w:right="733"/>
        <w:rPr>
          <w:lang w:val="en-US"/>
        </w:rPr>
      </w:pPr>
      <w:r w:rsidRPr="00BA0D56">
        <w:rPr>
          <w:lang w:val="en-US"/>
        </w:rPr>
        <w:t>Shop Login and API Key already verified with a successful connection test on the active environment.</w:t>
      </w:r>
    </w:p>
    <w:p w14:paraId="4BD851E4" w14:textId="77777777" w:rsidR="0030797C" w:rsidRPr="00BA0D56" w:rsidRDefault="0030797C" w:rsidP="00E017BD">
      <w:pPr>
        <w:pStyle w:val="ListParagraph"/>
        <w:numPr>
          <w:ilvl w:val="1"/>
          <w:numId w:val="15"/>
        </w:numPr>
        <w:tabs>
          <w:tab w:val="left" w:pos="501"/>
        </w:tabs>
        <w:spacing w:before="0" w:line="276" w:lineRule="auto"/>
        <w:ind w:left="501" w:right="482"/>
        <w:rPr>
          <w:lang w:val="en-US"/>
        </w:rPr>
      </w:pPr>
      <w:r w:rsidRPr="00BA0D56">
        <w:rPr>
          <w:lang w:val="en-US"/>
        </w:rPr>
        <w:t>Decision made on how to call the method at checkout, if the default name isn't the one you want to show to customers.</w:t>
      </w:r>
    </w:p>
    <w:p w14:paraId="44CA66E1" w14:textId="77777777" w:rsidR="0030797C" w:rsidRDefault="0030797C" w:rsidP="0030797C">
      <w:pPr>
        <w:pStyle w:val="Heading3"/>
      </w:pPr>
      <w:r>
        <w:rPr>
          <w:color w:val="333333"/>
          <w:spacing w:val="-2"/>
        </w:rPr>
        <w:t>Procedure</w:t>
      </w:r>
    </w:p>
    <w:p w14:paraId="23D9916B" w14:textId="2A54B5EB" w:rsidR="0030797C" w:rsidRPr="00BA0D56" w:rsidRDefault="0030797C" w:rsidP="004253A6">
      <w:pPr>
        <w:pStyle w:val="ListParagraph"/>
        <w:numPr>
          <w:ilvl w:val="0"/>
          <w:numId w:val="16"/>
        </w:numPr>
        <w:tabs>
          <w:tab w:val="left" w:pos="498"/>
          <w:tab w:val="left" w:pos="501"/>
        </w:tabs>
        <w:spacing w:before="162" w:line="276" w:lineRule="auto"/>
        <w:ind w:right="318"/>
        <w:rPr>
          <w:lang w:val="en-US"/>
        </w:rPr>
      </w:pPr>
      <w:r w:rsidRPr="00BA0D56">
        <w:rPr>
          <w:lang w:val="en-US"/>
        </w:rPr>
        <w:t xml:space="preserve">Open </w:t>
      </w:r>
      <w:r w:rsidRPr="00BA0D56">
        <w:rPr>
          <w:rFonts w:ascii="Arial" w:hAnsi="Arial"/>
          <w:b/>
          <w:lang w:val="en-US"/>
        </w:rPr>
        <w:t xml:space="preserve">WooCommerce → Settings → Payments </w:t>
      </w:r>
      <w:r w:rsidRPr="00BA0D56">
        <w:rPr>
          <w:lang w:val="en-US"/>
        </w:rPr>
        <w:t xml:space="preserve">and click on </w:t>
      </w:r>
      <w:r w:rsidRPr="00BA0D56">
        <w:rPr>
          <w:rFonts w:ascii="Arial" w:hAnsi="Arial"/>
          <w:b/>
          <w:lang w:val="en-US"/>
        </w:rPr>
        <w:t>Fabrick Payment Orchestra</w:t>
      </w:r>
      <w:r w:rsidRPr="00BA0D56">
        <w:rPr>
          <w:lang w:val="en-US"/>
        </w:rPr>
        <w:t>. The page opens on the five panes, with the account one at the top (Figure 1)</w:t>
      </w:r>
    </w:p>
    <w:p w14:paraId="2BF521CA" w14:textId="77777777" w:rsidR="0030797C" w:rsidRPr="00BA0D56" w:rsidRDefault="0030797C" w:rsidP="0030797C">
      <w:pPr>
        <w:pStyle w:val="BodyText"/>
        <w:spacing w:before="6"/>
        <w:rPr>
          <w:sz w:val="11"/>
          <w:lang w:val="en-US"/>
        </w:rPr>
      </w:pPr>
      <w:r>
        <w:rPr>
          <w:noProof/>
          <w:sz w:val="11"/>
        </w:rPr>
        <w:lastRenderedPageBreak/>
        <w:drawing>
          <wp:anchor distT="0" distB="0" distL="0" distR="0" simplePos="0" relativeHeight="251646464" behindDoc="1" locked="0" layoutInCell="1" allowOverlap="1" wp14:anchorId="192E588E" wp14:editId="2207FEAD">
            <wp:simplePos x="0" y="0"/>
            <wp:positionH relativeFrom="page">
              <wp:posOffset>2017874</wp:posOffset>
            </wp:positionH>
            <wp:positionV relativeFrom="paragraph">
              <wp:posOffset>99690</wp:posOffset>
            </wp:positionV>
            <wp:extent cx="3531397" cy="8189023"/>
            <wp:effectExtent l="0" t="0" r="0" b="0"/>
            <wp:wrapTopAndBottom/>
            <wp:docPr id="56"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33" cstate="print"/>
                    <a:stretch>
                      <a:fillRect/>
                    </a:stretch>
                  </pic:blipFill>
                  <pic:spPr>
                    <a:xfrm>
                      <a:off x="0" y="0"/>
                      <a:ext cx="3531397" cy="8189023"/>
                    </a:xfrm>
                    <a:prstGeom prst="rect">
                      <a:avLst/>
                    </a:prstGeom>
                  </pic:spPr>
                </pic:pic>
              </a:graphicData>
            </a:graphic>
          </wp:anchor>
        </w:drawing>
      </w:r>
    </w:p>
    <w:p w14:paraId="761DFBB3" w14:textId="77777777" w:rsidR="0030797C" w:rsidRPr="00BA0D56" w:rsidRDefault="0030797C" w:rsidP="0030797C">
      <w:pPr>
        <w:spacing w:before="178"/>
        <w:ind w:left="3747" w:hanging="3548"/>
        <w:rPr>
          <w:rFonts w:ascii="Arial"/>
          <w:b/>
          <w:i/>
          <w:sz w:val="18"/>
          <w:lang w:val="en-US"/>
        </w:rPr>
      </w:pPr>
      <w:r w:rsidRPr="00BA0D56">
        <w:rPr>
          <w:rFonts w:ascii="Arial"/>
          <w:b/>
          <w:i/>
          <w:color w:val="545454"/>
          <w:sz w:val="18"/>
          <w:lang w:val="en-US"/>
        </w:rPr>
        <w:t>Figure 1. The gateway card collects accounts, checkout appearance, methods, saved cards, and diagnostics on a single page.</w:t>
      </w:r>
    </w:p>
    <w:p w14:paraId="774E0081" w14:textId="77777777" w:rsidR="0030797C" w:rsidRPr="00BA0D56" w:rsidRDefault="0030797C" w:rsidP="0030797C">
      <w:pPr>
        <w:rPr>
          <w:rFonts w:ascii="Arial"/>
          <w:b/>
          <w:i/>
          <w:sz w:val="18"/>
          <w:lang w:val="en-US"/>
        </w:rPr>
        <w:sectPr w:rsidR="0030797C" w:rsidRPr="00BA0D56" w:rsidSect="0030797C">
          <w:pgSz w:w="11920" w:h="16840"/>
          <w:pgMar w:top="900" w:right="1275" w:bottom="880" w:left="1275" w:header="464" w:footer="654" w:gutter="0"/>
          <w:cols w:space="720"/>
        </w:sectPr>
      </w:pPr>
    </w:p>
    <w:p w14:paraId="06764615" w14:textId="77777777" w:rsidR="0030797C" w:rsidRPr="00BA0D56" w:rsidRDefault="0030797C" w:rsidP="0030797C">
      <w:pPr>
        <w:pStyle w:val="BodyText"/>
        <w:spacing w:before="136"/>
        <w:rPr>
          <w:rFonts w:ascii="Arial"/>
          <w:b/>
          <w:i/>
          <w:lang w:val="en-US"/>
        </w:rPr>
      </w:pPr>
    </w:p>
    <w:p w14:paraId="026B58CB" w14:textId="77777777" w:rsidR="0030797C" w:rsidRDefault="0030797C" w:rsidP="0030797C">
      <w:pPr>
        <w:spacing w:line="20" w:lineRule="exact"/>
        <w:ind w:left="145"/>
        <w:rPr>
          <w:rFonts w:ascii="Arial"/>
          <w:sz w:val="2"/>
        </w:rPr>
      </w:pPr>
      <w:r>
        <w:rPr>
          <w:rFonts w:ascii="Arial"/>
          <w:noProof/>
          <w:sz w:val="2"/>
        </w:rPr>
        <mc:AlternateContent>
          <mc:Choice Requires="wpg">
            <w:drawing>
              <wp:inline distT="0" distB="0" distL="0" distR="0" wp14:anchorId="27C20A71" wp14:editId="5A17517D">
                <wp:extent cx="5753100" cy="12700"/>
                <wp:effectExtent l="9525" t="0" r="0" b="6350"/>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58" name="Graphic 58"/>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68877380" id="Group 57"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">
                <v:shape id="Graphic 58"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" path="m,l5753100,e" filled="f" strokecolor="#bababa" strokeweight="1pt">
                  <v:path arrowok="t"/>
                </v:shape>
                <w10:anchorlock/>
              </v:group>
            </w:pict>
          </mc:Fallback>
        </mc:AlternateContent>
      </w:r>
    </w:p>
    <w:p w14:paraId="6B3A09F5" w14:textId="5DE8B0B1" w:rsidR="0030797C" w:rsidRPr="00BA0D56" w:rsidRDefault="0030797C" w:rsidP="004253A6">
      <w:pPr>
        <w:pStyle w:val="ListParagraph"/>
        <w:numPr>
          <w:ilvl w:val="0"/>
          <w:numId w:val="16"/>
        </w:numPr>
        <w:tabs>
          <w:tab w:val="left" w:pos="498"/>
          <w:tab w:val="left" w:pos="501"/>
        </w:tabs>
        <w:spacing w:before="127" w:line="276" w:lineRule="auto"/>
        <w:ind w:left="501" w:right="286"/>
        <w:rPr>
          <w:lang w:val="en-US"/>
        </w:rPr>
      </w:pPr>
      <w:r w:rsidRPr="00BA0D56">
        <w:rPr>
          <w:lang w:val="en-US"/>
        </w:rPr>
        <w:t xml:space="preserve">In </w:t>
      </w:r>
      <w:r w:rsidRPr="00BA0D56">
        <w:rPr>
          <w:rFonts w:ascii="Arial" w:hAnsi="Arial"/>
          <w:b/>
          <w:lang w:val="en-US"/>
        </w:rPr>
        <w:t xml:space="preserve"> the Checkout View  pane</w:t>
      </w:r>
      <w:r w:rsidRPr="00BA0D56">
        <w:rPr>
          <w:lang w:val="en-US"/>
        </w:rPr>
        <w:t xml:space="preserve">, check </w:t>
      </w:r>
      <w:r w:rsidRPr="00BA0D56">
        <w:rPr>
          <w:rFonts w:ascii="Arial" w:hAnsi="Arial"/>
          <w:b/>
          <w:lang w:val="en-US"/>
        </w:rPr>
        <w:t>Enable Fabrick Payment Orchestra</w:t>
      </w:r>
      <w:r w:rsidR="004253A6" w:rsidRPr="00BA0D56">
        <w:rPr>
          <w:lang w:val="en-US"/>
        </w:rPr>
        <w:t>. It is the switch that makes the method visible to customers: the configuration wizard deliberately leaves it off; therefore, until you check it here, no one can pay with Fabrick (Figure 2).</w:t>
      </w:r>
    </w:p>
    <w:p w14:paraId="2C9CEE46" w14:textId="77777777" w:rsidR="0030797C" w:rsidRPr="00BA0D56" w:rsidRDefault="0030797C" w:rsidP="0030797C">
      <w:pPr>
        <w:pStyle w:val="BodyText"/>
        <w:spacing w:before="11"/>
        <w:rPr>
          <w:sz w:val="10"/>
          <w:lang w:val="en-US"/>
        </w:rPr>
      </w:pPr>
      <w:r>
        <w:rPr>
          <w:noProof/>
          <w:sz w:val="10"/>
        </w:rPr>
        <w:drawing>
          <wp:anchor distT="0" distB="0" distL="0" distR="0" simplePos="0" relativeHeight="251650560" behindDoc="1" locked="0" layoutInCell="1" allowOverlap="1" wp14:anchorId="4B9E0A57" wp14:editId="08FF94F5">
            <wp:simplePos x="0" y="0"/>
            <wp:positionH relativeFrom="page">
              <wp:posOffset>918845</wp:posOffset>
            </wp:positionH>
            <wp:positionV relativeFrom="paragraph">
              <wp:posOffset>95251</wp:posOffset>
            </wp:positionV>
            <wp:extent cx="5798931" cy="2616707"/>
            <wp:effectExtent l="0" t="0" r="0" b="0"/>
            <wp:wrapTopAndBottom/>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34" cstate="print"/>
                    <a:stretch>
                      <a:fillRect/>
                    </a:stretch>
                  </pic:blipFill>
                  <pic:spPr>
                    <a:xfrm>
                      <a:off x="0" y="0"/>
                      <a:ext cx="5798931" cy="2616707"/>
                    </a:xfrm>
                    <a:prstGeom prst="rect">
                      <a:avLst/>
                    </a:prstGeom>
                  </pic:spPr>
                </pic:pic>
              </a:graphicData>
            </a:graphic>
          </wp:anchor>
        </w:drawing>
      </w:r>
    </w:p>
    <w:p w14:paraId="1B6DBDFC" w14:textId="77777777" w:rsidR="0030797C" w:rsidRPr="00BA0D56" w:rsidRDefault="0030797C" w:rsidP="0030797C">
      <w:pPr>
        <w:spacing w:before="178"/>
        <w:ind w:left="538"/>
        <w:rPr>
          <w:rFonts w:ascii="Arial" w:hAnsi="Arial"/>
          <w:b/>
          <w:i/>
          <w:sz w:val="18"/>
          <w:lang w:val="en-US"/>
        </w:rPr>
      </w:pPr>
      <w:r w:rsidRPr="00BA0D56">
        <w:rPr>
          <w:rFonts w:ascii="Arial" w:hAnsi="Arial"/>
          <w:b/>
          <w:i/>
          <w:color w:val="545454"/>
          <w:sz w:val="18"/>
          <w:lang w:val="en-US"/>
        </w:rPr>
        <w:t>Figure 2. Enabling the gateway is an explicit check in the Checkout View pane.</w:t>
      </w:r>
    </w:p>
    <w:p w14:paraId="5C1E3C1F" w14:textId="77777777" w:rsidR="0030797C" w:rsidRPr="00BA0D56" w:rsidRDefault="0030797C" w:rsidP="004253A6">
      <w:pPr>
        <w:pStyle w:val="ListParagraph"/>
        <w:numPr>
          <w:ilvl w:val="0"/>
          <w:numId w:val="16"/>
        </w:numPr>
        <w:tabs>
          <w:tab w:val="left" w:pos="498"/>
          <w:tab w:val="left" w:pos="501"/>
        </w:tabs>
        <w:spacing w:before="200" w:line="276" w:lineRule="auto"/>
        <w:ind w:left="501" w:right="702"/>
        <w:jc w:val="both"/>
        <w:rPr>
          <w:lang w:val="en-US"/>
        </w:rPr>
      </w:pPr>
      <w:r w:rsidRPr="00BA0D56">
        <w:rPr>
          <w:lang w:val="en-US"/>
        </w:rPr>
        <w:t xml:space="preserve">In the same box, check </w:t>
      </w:r>
      <w:r w:rsidRPr="00BA0D56">
        <w:rPr>
          <w:rFonts w:ascii="Arial" w:hAnsi="Arial"/>
          <w:b/>
          <w:lang w:val="en-US"/>
        </w:rPr>
        <w:t xml:space="preserve">Title </w:t>
      </w:r>
      <w:r w:rsidRPr="00BA0D56">
        <w:rPr>
          <w:lang w:val="en-US"/>
        </w:rPr>
        <w:t xml:space="preserve">and </w:t>
      </w:r>
      <w:r w:rsidRPr="00BA0D56">
        <w:rPr>
          <w:rFonts w:ascii="Arial" w:hAnsi="Arial"/>
          <w:b/>
          <w:lang w:val="en-US"/>
        </w:rPr>
        <w:t>Description</w:t>
      </w:r>
      <w:r w:rsidRPr="00BA0D56">
        <w:rPr>
          <w:lang w:val="en-US"/>
        </w:rPr>
        <w:t xml:space="preserve">: these are the two texts that the customer sees next to the payment method. The default title is </w:t>
      </w:r>
      <w:r w:rsidRPr="00BA0D56">
        <w:rPr>
          <w:rFonts w:ascii="Arial" w:hAnsi="Arial"/>
          <w:i/>
          <w:lang w:val="en-US"/>
        </w:rPr>
        <w:t>Fabrick Payment Orchestra</w:t>
      </w:r>
      <w:r w:rsidRPr="00BA0D56">
        <w:rPr>
          <w:lang w:val="en-US"/>
        </w:rPr>
        <w:t>, the description is empty.</w:t>
      </w:r>
    </w:p>
    <w:p w14:paraId="0EF5475C" w14:textId="77777777" w:rsidR="0030797C" w:rsidRDefault="0030797C" w:rsidP="0030797C">
      <w:pPr>
        <w:spacing w:before="120"/>
        <w:ind w:left="141"/>
        <w:rPr>
          <w:rFonts w:ascii="Arial"/>
          <w:b/>
          <w:sz w:val="20"/>
        </w:rPr>
      </w:pPr>
      <w:r>
        <w:rPr>
          <w:rFonts w:ascii="Arial"/>
          <w:b/>
          <w:color w:val="444444"/>
          <w:sz w:val="20"/>
        </w:rPr>
        <w:t>Checkout Display pane</w:t>
      </w:r>
    </w:p>
    <w:p w14:paraId="72BF3C95" w14:textId="77777777" w:rsidR="0030797C" w:rsidRDefault="0030797C" w:rsidP="0030797C">
      <w:pPr>
        <w:pStyle w:val="BodyText"/>
        <w:spacing w:before="3"/>
        <w:rPr>
          <w:rFonts w:ascii="Arial"/>
          <w:b/>
          <w:sz w:val="5"/>
        </w:rPr>
      </w:pPr>
    </w:p>
    <w:tbl>
      <w:tblPr>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40"/>
        <w:gridCol w:w="4520"/>
      </w:tblGrid>
      <w:tr w:rsidR="0030797C" w14:paraId="1CA6E459" w14:textId="77777777" w:rsidTr="008971C6">
        <w:trPr>
          <w:trHeight w:val="220"/>
        </w:trPr>
        <w:tc>
          <w:tcPr>
            <w:tcW w:w="4540" w:type="dxa"/>
          </w:tcPr>
          <w:p w14:paraId="2D8407C2" w14:textId="77777777" w:rsidR="0030797C" w:rsidRDefault="0030797C" w:rsidP="008971C6">
            <w:pPr>
              <w:pStyle w:val="TableParagraph"/>
              <w:spacing w:before="9" w:line="190" w:lineRule="exact"/>
              <w:rPr>
                <w:rFonts w:ascii="Arial"/>
                <w:b/>
                <w:sz w:val="19"/>
              </w:rPr>
            </w:pPr>
            <w:r>
              <w:rPr>
                <w:rFonts w:ascii="Arial"/>
                <w:b/>
                <w:spacing w:val="-2"/>
                <w:sz w:val="19"/>
              </w:rPr>
              <w:t>Field</w:t>
            </w:r>
          </w:p>
        </w:tc>
        <w:tc>
          <w:tcPr>
            <w:tcW w:w="4520" w:type="dxa"/>
          </w:tcPr>
          <w:p w14:paraId="3D2A590C" w14:textId="77777777" w:rsidR="0030797C" w:rsidRDefault="0030797C" w:rsidP="008971C6">
            <w:pPr>
              <w:pStyle w:val="TableParagraph"/>
              <w:spacing w:before="9" w:line="190" w:lineRule="exact"/>
              <w:ind w:left="97"/>
              <w:rPr>
                <w:rFonts w:ascii="Arial"/>
                <w:b/>
                <w:sz w:val="19"/>
              </w:rPr>
            </w:pPr>
            <w:r>
              <w:rPr>
                <w:rFonts w:ascii="Arial"/>
                <w:b/>
                <w:spacing w:val="-2"/>
                <w:sz w:val="19"/>
              </w:rPr>
              <w:t>Description</w:t>
            </w:r>
          </w:p>
        </w:tc>
      </w:tr>
      <w:tr w:rsidR="0030797C" w:rsidRPr="00BA0D56" w14:paraId="5ACD6DC0" w14:textId="77777777" w:rsidTr="008971C6">
        <w:trPr>
          <w:trHeight w:val="859"/>
        </w:trPr>
        <w:tc>
          <w:tcPr>
            <w:tcW w:w="4540" w:type="dxa"/>
          </w:tcPr>
          <w:p w14:paraId="4992ECA5" w14:textId="77777777" w:rsidR="0030797C" w:rsidRDefault="0030797C" w:rsidP="008971C6">
            <w:pPr>
              <w:pStyle w:val="TableParagraph"/>
              <w:spacing w:before="3"/>
              <w:rPr>
                <w:sz w:val="19"/>
              </w:rPr>
            </w:pPr>
            <w:r>
              <w:rPr>
                <w:spacing w:val="-2"/>
                <w:sz w:val="19"/>
              </w:rPr>
              <w:t>Enable/Disable</w:t>
            </w:r>
          </w:p>
        </w:tc>
        <w:tc>
          <w:tcPr>
            <w:tcW w:w="4520" w:type="dxa"/>
          </w:tcPr>
          <w:p w14:paraId="248D4644" w14:textId="77777777" w:rsidR="0030797C" w:rsidRPr="00BA0D56" w:rsidRDefault="0030797C" w:rsidP="008971C6">
            <w:pPr>
              <w:pStyle w:val="TableParagraph"/>
              <w:spacing w:line="220" w:lineRule="atLeast"/>
              <w:ind w:left="97" w:right="103"/>
              <w:rPr>
                <w:sz w:val="19"/>
                <w:lang w:val="en-US"/>
              </w:rPr>
            </w:pPr>
            <w:r w:rsidRPr="00BA0D56">
              <w:rPr>
                <w:sz w:val="19"/>
                <w:lang w:val="en-US"/>
              </w:rPr>
              <w:t>Enable Fabrick Payment Orchestra</w:t>
            </w:r>
            <w:r w:rsidRPr="00BA0D56">
              <w:rPr>
                <w:rFonts w:ascii="Arial" w:hAnsi="Arial"/>
                <w:i/>
                <w:sz w:val="19"/>
                <w:lang w:val="en-US"/>
              </w:rPr>
              <w:t xml:space="preserve"> box</w:t>
            </w:r>
            <w:r w:rsidRPr="00BA0D56">
              <w:rPr>
                <w:sz w:val="19"/>
                <w:lang w:val="en-US"/>
              </w:rPr>
              <w:t>. Off at installation: as long as it remains off, the method does not appear at checkout. By turning it on, the method enters the store's payment choices.</w:t>
            </w:r>
          </w:p>
        </w:tc>
      </w:tr>
      <w:tr w:rsidR="0030797C" w14:paraId="11FA800C" w14:textId="77777777" w:rsidTr="008971C6">
        <w:trPr>
          <w:trHeight w:val="1079"/>
        </w:trPr>
        <w:tc>
          <w:tcPr>
            <w:tcW w:w="4540" w:type="dxa"/>
          </w:tcPr>
          <w:p w14:paraId="15F850CB" w14:textId="77777777" w:rsidR="0030797C" w:rsidRDefault="0030797C" w:rsidP="008971C6">
            <w:pPr>
              <w:pStyle w:val="TableParagraph"/>
              <w:spacing w:line="210" w:lineRule="exact"/>
              <w:rPr>
                <w:sz w:val="19"/>
              </w:rPr>
            </w:pPr>
            <w:r>
              <w:rPr>
                <w:spacing w:val="-2"/>
                <w:sz w:val="19"/>
              </w:rPr>
              <w:t>Title</w:t>
            </w:r>
          </w:p>
        </w:tc>
        <w:tc>
          <w:tcPr>
            <w:tcW w:w="4520" w:type="dxa"/>
          </w:tcPr>
          <w:p w14:paraId="724040C1" w14:textId="77777777" w:rsidR="0030797C" w:rsidRPr="00BA0D56" w:rsidRDefault="0030797C" w:rsidP="008971C6">
            <w:pPr>
              <w:pStyle w:val="TableParagraph"/>
              <w:ind w:left="97" w:right="103"/>
              <w:rPr>
                <w:rFonts w:ascii="Arial" w:hAnsi="Arial"/>
                <w:i/>
                <w:sz w:val="19"/>
                <w:lang w:val="en-US"/>
              </w:rPr>
            </w:pPr>
            <w:r w:rsidRPr="00BA0D56">
              <w:rPr>
                <w:sz w:val="19"/>
                <w:lang w:val="en-US"/>
              </w:rPr>
              <w:t xml:space="preserve">The name of the method shown to customers at checkout. Default value </w:t>
            </w:r>
            <w:r w:rsidRPr="00BA0D56">
              <w:rPr>
                <w:rFonts w:ascii="Arial" w:hAnsi="Arial"/>
                <w:i/>
                <w:sz w:val="19"/>
                <w:lang w:val="en-US"/>
              </w:rPr>
              <w:t>Fabrick Payment Orchestra</w:t>
            </w:r>
            <w:r w:rsidRPr="00BA0D56">
              <w:rPr>
                <w:sz w:val="19"/>
                <w:lang w:val="en-US"/>
              </w:rPr>
              <w:t xml:space="preserve">: You can replace it with a formula that is more recognizable to your customers, such as </w:t>
            </w:r>
            <w:r w:rsidRPr="00BA0D56">
              <w:rPr>
                <w:rFonts w:ascii="Arial" w:hAnsi="Arial"/>
                <w:i/>
                <w:sz w:val="19"/>
                <w:lang w:val="en-US"/>
              </w:rPr>
              <w:t>Credit Card and others</w:t>
            </w:r>
          </w:p>
          <w:p w14:paraId="2601111E" w14:textId="77777777" w:rsidR="0030797C" w:rsidRDefault="0030797C" w:rsidP="008971C6">
            <w:pPr>
              <w:pStyle w:val="TableParagraph"/>
              <w:spacing w:line="194" w:lineRule="exact"/>
              <w:ind w:left="97"/>
              <w:rPr>
                <w:sz w:val="19"/>
              </w:rPr>
            </w:pPr>
            <w:r>
              <w:rPr>
                <w:rFonts w:ascii="Arial"/>
                <w:i/>
                <w:spacing w:val="-2"/>
                <w:sz w:val="19"/>
              </w:rPr>
              <w:t>methods</w:t>
            </w:r>
            <w:r>
              <w:rPr>
                <w:spacing w:val="-2"/>
                <w:sz w:val="19"/>
              </w:rPr>
              <w:t>.</w:t>
            </w:r>
          </w:p>
        </w:tc>
      </w:tr>
      <w:tr w:rsidR="0030797C" w:rsidRPr="00BA0D56" w14:paraId="04ACB0E3" w14:textId="77777777" w:rsidTr="008971C6">
        <w:trPr>
          <w:trHeight w:val="860"/>
        </w:trPr>
        <w:tc>
          <w:tcPr>
            <w:tcW w:w="4540" w:type="dxa"/>
          </w:tcPr>
          <w:p w14:paraId="520EFF29" w14:textId="77777777" w:rsidR="0030797C" w:rsidRDefault="0030797C" w:rsidP="008971C6">
            <w:pPr>
              <w:pStyle w:val="TableParagraph"/>
              <w:spacing w:line="218" w:lineRule="exact"/>
              <w:rPr>
                <w:sz w:val="19"/>
              </w:rPr>
            </w:pPr>
            <w:r>
              <w:rPr>
                <w:spacing w:val="-2"/>
                <w:sz w:val="19"/>
              </w:rPr>
              <w:t>Description</w:t>
            </w:r>
          </w:p>
        </w:tc>
        <w:tc>
          <w:tcPr>
            <w:tcW w:w="4520" w:type="dxa"/>
          </w:tcPr>
          <w:p w14:paraId="245FA794" w14:textId="77777777" w:rsidR="0030797C" w:rsidRPr="00BA0D56" w:rsidRDefault="0030797C" w:rsidP="008971C6">
            <w:pPr>
              <w:pStyle w:val="TableParagraph"/>
              <w:spacing w:line="218" w:lineRule="exact"/>
              <w:ind w:left="97"/>
              <w:rPr>
                <w:sz w:val="19"/>
                <w:lang w:val="en-US"/>
              </w:rPr>
            </w:pPr>
            <w:r w:rsidRPr="00BA0D56">
              <w:rPr>
                <w:sz w:val="19"/>
                <w:lang w:val="en-US"/>
              </w:rPr>
              <w:t>Optional text shown below the title at checkout. Blank by default. Useful for anticipating that the payment is completed on a secure page.</w:t>
            </w:r>
          </w:p>
        </w:tc>
      </w:tr>
    </w:tbl>
    <w:p w14:paraId="700A98F4" w14:textId="77777777" w:rsidR="0030797C" w:rsidRPr="00BA0D56" w:rsidRDefault="0030797C" w:rsidP="0030797C">
      <w:pPr>
        <w:pStyle w:val="BodyText"/>
        <w:spacing w:before="151"/>
        <w:rPr>
          <w:rFonts w:ascii="Arial"/>
          <w:b/>
          <w:lang w:val="en-US"/>
        </w:rPr>
      </w:pPr>
    </w:p>
    <w:p w14:paraId="619AB416" w14:textId="77777777" w:rsidR="0030797C" w:rsidRPr="00BA0D56" w:rsidRDefault="0030797C" w:rsidP="004253A6">
      <w:pPr>
        <w:pStyle w:val="ListParagraph"/>
        <w:numPr>
          <w:ilvl w:val="0"/>
          <w:numId w:val="16"/>
        </w:numPr>
        <w:tabs>
          <w:tab w:val="left" w:pos="498"/>
          <w:tab w:val="left" w:pos="501"/>
        </w:tabs>
        <w:spacing w:before="0" w:line="276" w:lineRule="auto"/>
        <w:ind w:left="501" w:right="380"/>
        <w:rPr>
          <w:lang w:val="en-US"/>
        </w:rPr>
      </w:pPr>
      <w:r w:rsidRPr="00BA0D56">
        <w:rPr>
          <w:lang w:val="en-US"/>
        </w:rPr>
        <w:t xml:space="preserve">Go up to the box with the Fabrick logo and verify the account. The </w:t>
      </w:r>
      <w:r w:rsidRPr="00BA0D56">
        <w:rPr>
          <w:rFonts w:ascii="Arial" w:hAnsi="Arial"/>
          <w:b/>
          <w:lang w:val="en-US"/>
        </w:rPr>
        <w:t xml:space="preserve">Payment environment  section </w:t>
      </w:r>
      <w:r w:rsidRPr="00BA0D56">
        <w:rPr>
          <w:lang w:val="en-US"/>
        </w:rPr>
        <w:t xml:space="preserve">shows which of the two environments is active, the </w:t>
      </w:r>
      <w:r w:rsidRPr="00BA0D56">
        <w:rPr>
          <w:rFonts w:ascii="Arial" w:hAnsi="Arial"/>
          <w:b/>
          <w:lang w:val="en-US"/>
        </w:rPr>
        <w:t xml:space="preserve">Credentials  section </w:t>
      </w:r>
      <w:r w:rsidRPr="00BA0D56">
        <w:rPr>
          <w:lang w:val="en-US"/>
        </w:rPr>
        <w:t xml:space="preserve">contains </w:t>
      </w:r>
      <w:r w:rsidRPr="00BA0D56">
        <w:rPr>
          <w:rFonts w:ascii="Arial" w:hAnsi="Arial"/>
          <w:b/>
          <w:lang w:val="en-US"/>
        </w:rPr>
        <w:t xml:space="preserve">Shop Login </w:t>
      </w:r>
      <w:r w:rsidRPr="00BA0D56">
        <w:rPr>
          <w:lang w:val="en-US"/>
        </w:rPr>
        <w:t xml:space="preserve">and </w:t>
      </w:r>
      <w:r w:rsidRPr="00BA0D56">
        <w:rPr>
          <w:rFonts w:ascii="Arial" w:hAnsi="Arial"/>
          <w:b/>
          <w:lang w:val="en-US"/>
        </w:rPr>
        <w:t>API Key</w:t>
      </w:r>
      <w:r w:rsidRPr="00BA0D56">
        <w:rPr>
          <w:lang w:val="en-US"/>
        </w:rPr>
        <w:t xml:space="preserve">, and below the fields the </w:t>
      </w:r>
      <w:r w:rsidRPr="00BA0D56">
        <w:rPr>
          <w:rFonts w:ascii="Arial" w:hAnsi="Arial"/>
          <w:b/>
          <w:lang w:val="en-US"/>
        </w:rPr>
        <w:t xml:space="preserve">Test connection  button </w:t>
      </w:r>
      <w:r w:rsidRPr="00BA0D56">
        <w:rPr>
          <w:lang w:val="en-US"/>
        </w:rPr>
        <w:t xml:space="preserve">with the status line </w:t>
      </w:r>
      <w:r w:rsidRPr="00BA0D56">
        <w:rPr>
          <w:rFonts w:ascii="Arial" w:hAnsi="Arial"/>
          <w:i/>
          <w:lang w:val="en-US"/>
        </w:rPr>
        <w:t>Last connection test</w:t>
      </w:r>
      <w:r w:rsidRPr="00BA0D56">
        <w:rPr>
          <w:lang w:val="en-US"/>
        </w:rPr>
        <w:t xml:space="preserve">. The key field is masked: if a key is already saved it shows a dummy value and the </w:t>
      </w:r>
      <w:r w:rsidRPr="00BA0D56">
        <w:rPr>
          <w:rFonts w:ascii="Arial" w:hAnsi="Arial"/>
          <w:i/>
          <w:lang w:val="en-US"/>
        </w:rPr>
        <w:t xml:space="preserve">suggestion Leave blank to keep the API Key saved </w:t>
      </w:r>
      <w:r w:rsidRPr="00BA0D56">
        <w:rPr>
          <w:lang w:val="en-US"/>
        </w:rPr>
        <w:t>(Figure 3).</w:t>
      </w:r>
    </w:p>
    <w:p w14:paraId="06FB9C1E" w14:textId="77777777" w:rsidR="0030797C" w:rsidRPr="00BA0D56" w:rsidRDefault="0030797C" w:rsidP="0030797C">
      <w:pPr>
        <w:pStyle w:val="ListParagraph"/>
        <w:spacing w:line="276" w:lineRule="auto"/>
        <w:rPr>
          <w:lang w:val="en-US"/>
        </w:rPr>
        <w:sectPr w:rsidR="0030797C" w:rsidRPr="00BA0D56" w:rsidSect="0030797C">
          <w:pgSz w:w="11920" w:h="16840"/>
          <w:pgMar w:top="900" w:right="1275" w:bottom="880" w:left="1275" w:header="464" w:footer="654" w:gutter="0"/>
          <w:cols w:space="720"/>
        </w:sectPr>
      </w:pPr>
    </w:p>
    <w:p w14:paraId="7DA0E27E" w14:textId="77777777" w:rsidR="0030797C" w:rsidRPr="00BA0D56" w:rsidRDefault="0030797C" w:rsidP="0030797C">
      <w:pPr>
        <w:pStyle w:val="BodyText"/>
        <w:spacing w:before="136"/>
        <w:rPr>
          <w:lang w:val="en-US"/>
        </w:rPr>
      </w:pPr>
    </w:p>
    <w:p w14:paraId="201DF370" w14:textId="77777777" w:rsidR="0030797C" w:rsidRDefault="0030797C" w:rsidP="0030797C">
      <w:pPr>
        <w:spacing w:line="20" w:lineRule="exact"/>
        <w:ind w:left="145"/>
        <w:rPr>
          <w:sz w:val="2"/>
        </w:rPr>
      </w:pPr>
      <w:r>
        <w:rPr>
          <w:noProof/>
          <w:sz w:val="2"/>
        </w:rPr>
        <mc:AlternateContent>
          <mc:Choice Requires="wpg">
            <w:drawing>
              <wp:inline distT="0" distB="0" distL="0" distR="0" wp14:anchorId="50023D51" wp14:editId="00F71CC1">
                <wp:extent cx="5753100" cy="12700"/>
                <wp:effectExtent l="9525" t="0" r="0" b="6350"/>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61" name="Graphic 61"/>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4EB615DC" id="Group 60"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">
                <v:shape id="Graphic 61"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" path="m,l5753100,e" filled="f" strokecolor="#bababa" strokeweight="1pt">
                  <v:path arrowok="t"/>
                </v:shape>
                <w10:anchorlock/>
              </v:group>
            </w:pict>
          </mc:Fallback>
        </mc:AlternateContent>
      </w:r>
    </w:p>
    <w:p w14:paraId="3810C650" w14:textId="77777777" w:rsidR="0030797C" w:rsidRDefault="0030797C" w:rsidP="0030797C">
      <w:pPr>
        <w:pStyle w:val="BodyText"/>
        <w:spacing w:before="6"/>
        <w:rPr>
          <w:sz w:val="11"/>
        </w:rPr>
      </w:pPr>
      <w:r>
        <w:rPr>
          <w:noProof/>
          <w:sz w:val="11"/>
        </w:rPr>
        <w:drawing>
          <wp:anchor distT="0" distB="0" distL="0" distR="0" simplePos="0" relativeHeight="251653632" behindDoc="1" locked="0" layoutInCell="1" allowOverlap="1" wp14:anchorId="2316C0CD" wp14:editId="3AEF4427">
            <wp:simplePos x="0" y="0"/>
            <wp:positionH relativeFrom="page">
              <wp:posOffset>918845</wp:posOffset>
            </wp:positionH>
            <wp:positionV relativeFrom="paragraph">
              <wp:posOffset>99690</wp:posOffset>
            </wp:positionV>
            <wp:extent cx="5785028" cy="4771453"/>
            <wp:effectExtent l="0" t="0" r="0" b="0"/>
            <wp:wrapTopAndBottom/>
            <wp:docPr id="62"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35" cstate="print"/>
                    <a:stretch>
                      <a:fillRect/>
                    </a:stretch>
                  </pic:blipFill>
                  <pic:spPr>
                    <a:xfrm>
                      <a:off x="0" y="0"/>
                      <a:ext cx="5785028" cy="4771453"/>
                    </a:xfrm>
                    <a:prstGeom prst="rect">
                      <a:avLst/>
                    </a:prstGeom>
                  </pic:spPr>
                </pic:pic>
              </a:graphicData>
            </a:graphic>
          </wp:anchor>
        </w:drawing>
      </w:r>
    </w:p>
    <w:p w14:paraId="7694AE7F" w14:textId="77777777" w:rsidR="0030797C" w:rsidRPr="00BA0D56" w:rsidRDefault="0030797C" w:rsidP="0030797C">
      <w:pPr>
        <w:spacing w:before="175"/>
        <w:ind w:left="158"/>
        <w:rPr>
          <w:rFonts w:ascii="Arial"/>
          <w:b/>
          <w:i/>
          <w:sz w:val="18"/>
          <w:lang w:val="en-US"/>
        </w:rPr>
      </w:pPr>
      <w:r w:rsidRPr="00BA0D56">
        <w:rPr>
          <w:rFonts w:ascii="Arial"/>
          <w:b/>
          <w:i/>
          <w:color w:val="545454"/>
          <w:sz w:val="18"/>
          <w:lang w:val="en-US"/>
        </w:rPr>
        <w:t>Figure 3. The account tile summarizes the environment, credentials, and date of the last connection check.</w:t>
      </w:r>
    </w:p>
    <w:p w14:paraId="3267E173" w14:textId="77777777" w:rsidR="0030797C" w:rsidRPr="00BA0D56" w:rsidRDefault="0030797C" w:rsidP="0030797C">
      <w:pPr>
        <w:pStyle w:val="TableParagraph"/>
        <w:spacing w:line="220" w:lineRule="atLeast"/>
        <w:rPr>
          <w:rFonts w:ascii="Arial" w:hAnsi="Arial"/>
          <w:i/>
          <w:sz w:val="19"/>
          <w:lang w:val="en-US"/>
        </w:rPr>
        <w:sectPr w:rsidR="0030797C" w:rsidRPr="00BA0D56" w:rsidSect="0030797C">
          <w:pgSz w:w="11920" w:h="16840"/>
          <w:pgMar w:top="900" w:right="1275" w:bottom="880" w:left="1275" w:header="464" w:footer="654" w:gutter="0"/>
          <w:cols w:space="720"/>
        </w:sectPr>
      </w:pPr>
    </w:p>
    <w:p w14:paraId="5640CB0C" w14:textId="77777777" w:rsidR="0030797C" w:rsidRPr="00BA0D56" w:rsidRDefault="0030797C" w:rsidP="0030797C">
      <w:pPr>
        <w:pStyle w:val="BodyText"/>
        <w:spacing w:before="136"/>
        <w:rPr>
          <w:rFonts w:ascii="Arial"/>
          <w:b/>
          <w:lang w:val="en-US"/>
        </w:rPr>
      </w:pPr>
    </w:p>
    <w:p w14:paraId="0EBA7623" w14:textId="77777777" w:rsidR="0030797C" w:rsidRDefault="0030797C" w:rsidP="0030797C">
      <w:pPr>
        <w:spacing w:line="20" w:lineRule="exact"/>
        <w:ind w:left="145"/>
        <w:rPr>
          <w:rFonts w:ascii="Arial"/>
          <w:sz w:val="2"/>
        </w:rPr>
      </w:pPr>
      <w:r>
        <w:rPr>
          <w:rFonts w:ascii="Arial"/>
          <w:noProof/>
          <w:sz w:val="2"/>
        </w:rPr>
        <mc:AlternateContent>
          <mc:Choice Requires="wpg">
            <w:drawing>
              <wp:inline distT="0" distB="0" distL="0" distR="0" wp14:anchorId="08165CAF" wp14:editId="5CEE4C89">
                <wp:extent cx="5753100" cy="12700"/>
                <wp:effectExtent l="9525" t="0" r="0" b="6350"/>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64" name="Graphic 64"/>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39012481" id="Group 63"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vavbsGYCAACVBQAADgAAAAAAAAAAAAAAAAAuAgAAZHJzL2Uy&#10;b0RvYy54bWxQSwECLQAUAAYACAAAACEAtUSABdoAAAADAQAADwAAAAAAAAAAAAAAAADABAAAZHJz&#10;L2Rvd25yZXYueG1sUEsFBgAAAAAEAAQA8wAAAMcFAAAAAA==&#10;">
                <v:shape id="Graphic 64"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" path="m,l5753100,e" filled="f" strokecolor="#bababa" strokeweight="1pt">
                  <v:path arrowok="t"/>
                </v:shape>
                <w10:anchorlock/>
              </v:group>
            </w:pict>
          </mc:Fallback>
        </mc:AlternateContent>
      </w:r>
    </w:p>
    <w:p w14:paraId="2252C9F9" w14:textId="77777777" w:rsidR="0030797C" w:rsidRDefault="0030797C" w:rsidP="0030797C">
      <w:pPr>
        <w:pStyle w:val="BodyText"/>
        <w:spacing w:before="6"/>
        <w:rPr>
          <w:rFonts w:ascii="Arial"/>
          <w:b/>
          <w:sz w:val="9"/>
        </w:rPr>
      </w:pPr>
    </w:p>
    <w:p w14:paraId="082E2A27" w14:textId="77777777" w:rsidR="0030797C" w:rsidRDefault="0030797C" w:rsidP="0030797C">
      <w:pPr>
        <w:pStyle w:val="BodyText"/>
        <w:spacing w:before="121"/>
        <w:rPr>
          <w:rFonts w:ascii="Arial"/>
          <w:b/>
        </w:rPr>
      </w:pPr>
    </w:p>
    <w:p w14:paraId="6E13DD00" w14:textId="0FF6CC2D" w:rsidR="0030797C" w:rsidRPr="00BA0D56" w:rsidRDefault="0030797C" w:rsidP="004253A6">
      <w:pPr>
        <w:pStyle w:val="ListParagraph"/>
        <w:numPr>
          <w:ilvl w:val="0"/>
          <w:numId w:val="16"/>
        </w:numPr>
        <w:tabs>
          <w:tab w:val="left" w:pos="498"/>
          <w:tab w:val="left" w:pos="501"/>
        </w:tabs>
        <w:spacing w:before="1" w:line="276" w:lineRule="auto"/>
        <w:ind w:left="501" w:right="304"/>
        <w:rPr>
          <w:lang w:val="en-US"/>
        </w:rPr>
      </w:pPr>
      <w:r w:rsidRPr="00BA0D56">
        <w:rPr>
          <w:lang w:val="en-US"/>
        </w:rPr>
        <w:t xml:space="preserve">Scroll through the last three panes to confirm that they are consistent with what you want to offer. </w:t>
      </w:r>
      <w:r w:rsidRPr="00BA0D56">
        <w:rPr>
          <w:rFonts w:ascii="Arial" w:hAnsi="Arial"/>
          <w:b/>
          <w:lang w:val="en-US"/>
        </w:rPr>
        <w:t xml:space="preserve">Payment Methods </w:t>
      </w:r>
      <w:r w:rsidRPr="00BA0D56">
        <w:rPr>
          <w:lang w:val="en-US"/>
        </w:rPr>
        <w:t xml:space="preserve">lists the methods to show at checkout, </w:t>
      </w:r>
      <w:r w:rsidRPr="00BA0D56">
        <w:rPr>
          <w:rFonts w:ascii="Arial" w:hAnsi="Arial"/>
          <w:b/>
          <w:lang w:val="en-US"/>
        </w:rPr>
        <w:t xml:space="preserve">Saved Cards </w:t>
      </w:r>
      <w:r w:rsidRPr="00BA0D56">
        <w:rPr>
          <w:lang w:val="en-US"/>
        </w:rPr>
        <w:t xml:space="preserve">contains a single switch for saving the card, </w:t>
      </w:r>
      <w:r w:rsidRPr="00BA0D56">
        <w:rPr>
          <w:rFonts w:ascii="Arial" w:hAnsi="Arial"/>
          <w:b/>
          <w:lang w:val="en-US"/>
        </w:rPr>
        <w:t xml:space="preserve">Debug </w:t>
      </w:r>
      <w:r w:rsidRPr="00BA0D56">
        <w:rPr>
          <w:lang w:val="en-US"/>
        </w:rPr>
        <w:t xml:space="preserve">turns on technical event logging, and offers the </w:t>
      </w:r>
      <w:r w:rsidRPr="00BA0D56">
        <w:rPr>
          <w:rFonts w:ascii="Arial" w:hAnsi="Arial"/>
          <w:b/>
          <w:lang w:val="en-US"/>
        </w:rPr>
        <w:t xml:space="preserve">View Full Logs in WooCommerce link → → Status </w:t>
      </w:r>
      <w:r w:rsidRPr="00BA0D56">
        <w:rPr>
          <w:lang w:val="en-US"/>
        </w:rPr>
        <w:t>Log (Figure 4)</w:t>
      </w:r>
    </w:p>
    <w:p w14:paraId="0B124A1B" w14:textId="77777777" w:rsidR="0030797C" w:rsidRPr="00BA0D56" w:rsidRDefault="0030797C" w:rsidP="0030797C">
      <w:pPr>
        <w:pStyle w:val="BodyText"/>
        <w:spacing w:before="10"/>
        <w:rPr>
          <w:sz w:val="10"/>
          <w:lang w:val="en-US"/>
        </w:rPr>
      </w:pPr>
      <w:r>
        <w:rPr>
          <w:noProof/>
          <w:sz w:val="10"/>
        </w:rPr>
        <w:drawing>
          <wp:anchor distT="0" distB="0" distL="0" distR="0" simplePos="0" relativeHeight="251656704" behindDoc="1" locked="0" layoutInCell="1" allowOverlap="1" wp14:anchorId="3CFB0EFE" wp14:editId="067AFD58">
            <wp:simplePos x="0" y="0"/>
            <wp:positionH relativeFrom="page">
              <wp:posOffset>918845</wp:posOffset>
            </wp:positionH>
            <wp:positionV relativeFrom="paragraph">
              <wp:posOffset>95232</wp:posOffset>
            </wp:positionV>
            <wp:extent cx="5750431" cy="3773424"/>
            <wp:effectExtent l="0" t="0" r="0" b="0"/>
            <wp:wrapTopAndBottom/>
            <wp:docPr id="65" name="Imag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36" cstate="print"/>
                    <a:stretch>
                      <a:fillRect/>
                    </a:stretch>
                  </pic:blipFill>
                  <pic:spPr>
                    <a:xfrm>
                      <a:off x="0" y="0"/>
                      <a:ext cx="5750431" cy="3773424"/>
                    </a:xfrm>
                    <a:prstGeom prst="rect">
                      <a:avLst/>
                    </a:prstGeom>
                  </pic:spPr>
                </pic:pic>
              </a:graphicData>
            </a:graphic>
          </wp:anchor>
        </w:drawing>
      </w:r>
    </w:p>
    <w:p w14:paraId="57B1A016" w14:textId="77777777" w:rsidR="0030797C" w:rsidRPr="00BA0D56" w:rsidRDefault="0030797C" w:rsidP="0030797C">
      <w:pPr>
        <w:spacing w:before="217"/>
        <w:ind w:left="176" w:right="188"/>
        <w:jc w:val="center"/>
        <w:rPr>
          <w:rFonts w:ascii="Arial"/>
          <w:b/>
          <w:i/>
          <w:color w:val="545454"/>
          <w:spacing w:val="-2"/>
          <w:sz w:val="18"/>
          <w:lang w:val="en-US"/>
        </w:rPr>
      </w:pPr>
      <w:r w:rsidRPr="00BA0D56">
        <w:rPr>
          <w:rFonts w:ascii="Arial"/>
          <w:b/>
          <w:i/>
          <w:color w:val="545454"/>
          <w:sz w:val="18"/>
          <w:lang w:val="en-US"/>
        </w:rPr>
        <w:t>Figure 4. At the bottom of the page, a single button saves the changes of all the panes.</w:t>
      </w:r>
    </w:p>
    <w:p w14:paraId="3D7F85B3" w14:textId="77777777" w:rsidR="004253A6" w:rsidRPr="00BA0D56" w:rsidRDefault="004253A6" w:rsidP="0030797C">
      <w:pPr>
        <w:spacing w:before="217"/>
        <w:ind w:left="176" w:right="188"/>
        <w:jc w:val="center"/>
        <w:rPr>
          <w:rFonts w:ascii="Arial"/>
          <w:b/>
          <w:i/>
          <w:sz w:val="18"/>
          <w:lang w:val="en-US"/>
        </w:rPr>
      </w:pPr>
    </w:p>
    <w:p w14:paraId="326F75F1" w14:textId="77777777" w:rsidR="0030797C" w:rsidRPr="00BA0D56" w:rsidRDefault="0030797C" w:rsidP="0030797C">
      <w:pPr>
        <w:pStyle w:val="BodyText"/>
        <w:spacing w:before="6"/>
        <w:rPr>
          <w:rFonts w:ascii="Arial"/>
          <w:b/>
          <w:sz w:val="5"/>
          <w:lang w:val="en-US"/>
        </w:rPr>
      </w:pPr>
    </w:p>
    <w:p w14:paraId="311410A5" w14:textId="77777777" w:rsidR="0030797C" w:rsidRPr="00BA0D56" w:rsidRDefault="0030797C" w:rsidP="0030797C">
      <w:pPr>
        <w:pStyle w:val="BodyText"/>
        <w:spacing w:before="151"/>
        <w:rPr>
          <w:rFonts w:ascii="Arial"/>
          <w:b/>
          <w:lang w:val="en-US"/>
        </w:rPr>
      </w:pPr>
    </w:p>
    <w:p w14:paraId="69CF49EE" w14:textId="77777777" w:rsidR="0030797C" w:rsidRPr="00BA0D56" w:rsidRDefault="0030797C" w:rsidP="004253A6">
      <w:pPr>
        <w:pStyle w:val="ListParagraph"/>
        <w:numPr>
          <w:ilvl w:val="0"/>
          <w:numId w:val="16"/>
        </w:numPr>
        <w:tabs>
          <w:tab w:val="left" w:pos="498"/>
          <w:tab w:val="left" w:pos="501"/>
        </w:tabs>
        <w:spacing w:before="0" w:line="276" w:lineRule="auto"/>
        <w:ind w:left="501" w:right="379"/>
        <w:rPr>
          <w:lang w:val="en-US"/>
        </w:rPr>
      </w:pPr>
      <w:r w:rsidRPr="00BA0D56">
        <w:rPr>
          <w:lang w:val="en-US"/>
        </w:rPr>
        <w:t xml:space="preserve">Press </w:t>
      </w:r>
      <w:r w:rsidRPr="00BA0D56">
        <w:rPr>
          <w:rFonts w:ascii="Arial" w:hAnsi="Arial"/>
          <w:b/>
          <w:lang w:val="en-US"/>
        </w:rPr>
        <w:t>Save changes</w:t>
      </w:r>
      <w:r w:rsidRPr="00BA0D56">
        <w:rPr>
          <w:lang w:val="en-US"/>
        </w:rPr>
        <w:t xml:space="preserve">. The page reloads with the recorded values; in the WooCommerce list </w:t>
      </w:r>
      <w:r w:rsidRPr="00BA0D56">
        <w:rPr>
          <w:rFonts w:ascii="Arial" w:hAnsi="Arial"/>
          <w:b/>
          <w:lang w:val="en-US"/>
        </w:rPr>
        <w:t xml:space="preserve">→ Settings → Payments, </w:t>
      </w:r>
      <w:r w:rsidRPr="00BA0D56">
        <w:rPr>
          <w:lang w:val="en-US"/>
        </w:rPr>
        <w:t>the method is active and shows the title you have chosen.</w:t>
      </w:r>
    </w:p>
    <w:p w14:paraId="44B27158" w14:textId="77777777" w:rsidR="00433320" w:rsidRPr="00BA0D56" w:rsidRDefault="00433320" w:rsidP="00433320">
      <w:pPr>
        <w:pStyle w:val="ListParagraph"/>
        <w:tabs>
          <w:tab w:val="left" w:pos="498"/>
          <w:tab w:val="left" w:pos="501"/>
        </w:tabs>
        <w:spacing w:before="0" w:line="276" w:lineRule="auto"/>
        <w:ind w:left="501" w:right="379" w:firstLine="0"/>
        <w:rPr>
          <w:lang w:val="en-US"/>
        </w:rPr>
      </w:pPr>
    </w:p>
    <w:p w14:paraId="7AF97A15" w14:textId="77777777" w:rsidR="0030797C" w:rsidRPr="00BA0D56" w:rsidRDefault="0030797C">
      <w:pPr>
        <w:pStyle w:val="BodyText"/>
        <w:rPr>
          <w:sz w:val="15"/>
          <w:lang w:val="en-US"/>
        </w:rPr>
      </w:pPr>
    </w:p>
    <w:p w14:paraId="4FCD71C3" w14:textId="4BB30B7B" w:rsidR="0030797C" w:rsidRPr="00BA0D56" w:rsidRDefault="0030797C" w:rsidP="0030797C">
      <w:pPr>
        <w:pStyle w:val="Heading2"/>
        <w:rPr>
          <w:lang w:val="en-US"/>
        </w:rPr>
      </w:pPr>
      <w:r w:rsidRPr="00BA0D56">
        <w:rPr>
          <w:color w:val="2E598F"/>
          <w:lang w:val="en-US"/>
        </w:rPr>
        <w:t>Sandbox environment and transition to Production</w:t>
      </w:r>
    </w:p>
    <w:p w14:paraId="179222AE" w14:textId="2ECC56A9" w:rsidR="0030797C" w:rsidRPr="00BA0D56" w:rsidRDefault="0030797C" w:rsidP="0030797C">
      <w:pPr>
        <w:pStyle w:val="BodyText"/>
        <w:spacing w:before="168" w:line="276" w:lineRule="auto"/>
        <w:ind w:left="141" w:right="183"/>
        <w:rPr>
          <w:lang w:val="en-US"/>
        </w:rPr>
      </w:pPr>
      <w:r w:rsidRPr="00BA0D56">
        <w:rPr>
          <w:lang w:val="en-US"/>
        </w:rPr>
        <w:t xml:space="preserve">The store communicates with the Fabrick platform in only one of two environments at a time: the </w:t>
      </w:r>
      <w:r w:rsidRPr="00BA0D56">
        <w:rPr>
          <w:rFonts w:ascii="Arial" w:hAnsi="Arial"/>
          <w:b/>
          <w:lang w:val="en-US"/>
        </w:rPr>
        <w:t>sandbox</w:t>
      </w:r>
      <w:r w:rsidRPr="00BA0D56">
        <w:rPr>
          <w:lang w:val="en-US"/>
        </w:rPr>
        <w:t xml:space="preserve">, where each payment is simulated and does not produce charges, or the </w:t>
      </w:r>
      <w:r w:rsidRPr="00BA0D56">
        <w:rPr>
          <w:rFonts w:ascii="Arial" w:hAnsi="Arial"/>
          <w:b/>
          <w:lang w:val="en-US"/>
        </w:rPr>
        <w:t>live</w:t>
      </w:r>
      <w:r w:rsidRPr="00BA0D56">
        <w:rPr>
          <w:lang w:val="en-US"/>
        </w:rPr>
        <w:t>, where transactions are real and the money really moves</w:t>
      </w:r>
    </w:p>
    <w:p w14:paraId="1642418E" w14:textId="77777777" w:rsidR="0030797C" w:rsidRPr="00BA0D56" w:rsidRDefault="0030797C">
      <w:pPr>
        <w:pStyle w:val="BodyText"/>
        <w:rPr>
          <w:sz w:val="15"/>
          <w:lang w:val="en-US"/>
        </w:rPr>
      </w:pPr>
    </w:p>
    <w:p w14:paraId="24C05526" w14:textId="77777777" w:rsidR="0030797C" w:rsidRPr="00BA0D56" w:rsidRDefault="0030797C" w:rsidP="0030797C">
      <w:pPr>
        <w:pStyle w:val="BodyText"/>
        <w:spacing w:before="24"/>
        <w:rPr>
          <w:lang w:val="en-US"/>
        </w:rPr>
      </w:pPr>
    </w:p>
    <w:p w14:paraId="018F6621" w14:textId="77777777" w:rsidR="0030797C" w:rsidRDefault="0030797C" w:rsidP="0030797C">
      <w:pPr>
        <w:spacing w:before="1" w:after="55"/>
        <w:ind w:left="141"/>
        <w:rPr>
          <w:rFonts w:ascii="Arial"/>
          <w:b/>
          <w:sz w:val="20"/>
        </w:rPr>
      </w:pPr>
      <w:r>
        <w:rPr>
          <w:rFonts w:ascii="Arial"/>
          <w:b/>
          <w:color w:val="444444"/>
          <w:sz w:val="20"/>
        </w:rPr>
        <w:t>Hosts contacted by environment</w:t>
      </w:r>
    </w:p>
    <w:tbl>
      <w:tblPr>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040"/>
        <w:gridCol w:w="3020"/>
        <w:gridCol w:w="3040"/>
      </w:tblGrid>
      <w:tr w:rsidR="0030797C" w:rsidRPr="00BA0D56" w14:paraId="3B53DF63" w14:textId="77777777" w:rsidTr="008971C6">
        <w:trPr>
          <w:trHeight w:val="439"/>
        </w:trPr>
        <w:tc>
          <w:tcPr>
            <w:tcW w:w="3040" w:type="dxa"/>
          </w:tcPr>
          <w:p w14:paraId="754DB2DD" w14:textId="77777777" w:rsidR="0030797C" w:rsidRDefault="0030797C" w:rsidP="008971C6">
            <w:pPr>
              <w:pStyle w:val="TableParagraph"/>
              <w:spacing w:before="14"/>
              <w:rPr>
                <w:rFonts w:ascii="Arial"/>
                <w:b/>
                <w:sz w:val="19"/>
              </w:rPr>
            </w:pPr>
            <w:r>
              <w:rPr>
                <w:rFonts w:ascii="Arial"/>
                <w:b/>
                <w:spacing w:val="-2"/>
                <w:sz w:val="19"/>
              </w:rPr>
              <w:t>Environment</w:t>
            </w:r>
          </w:p>
        </w:tc>
        <w:tc>
          <w:tcPr>
            <w:tcW w:w="3020" w:type="dxa"/>
          </w:tcPr>
          <w:p w14:paraId="40D3AEF0" w14:textId="77777777" w:rsidR="0030797C" w:rsidRPr="00BA0D56" w:rsidRDefault="0030797C" w:rsidP="008971C6">
            <w:pPr>
              <w:pStyle w:val="TableParagraph"/>
              <w:spacing w:line="220" w:lineRule="atLeast"/>
              <w:ind w:left="97" w:right="168"/>
              <w:rPr>
                <w:rFonts w:ascii="Arial"/>
                <w:b/>
                <w:sz w:val="19"/>
                <w:lang w:val="en-US"/>
              </w:rPr>
            </w:pPr>
            <w:r w:rsidRPr="00BA0D56">
              <w:rPr>
                <w:rFonts w:ascii="Arial"/>
                <w:b/>
                <w:sz w:val="19"/>
                <w:lang w:val="en-US"/>
              </w:rPr>
              <w:t>Calls from the store server</w:t>
            </w:r>
          </w:p>
        </w:tc>
        <w:tc>
          <w:tcPr>
            <w:tcW w:w="3040" w:type="dxa"/>
          </w:tcPr>
          <w:p w14:paraId="13EB0CB9" w14:textId="77777777" w:rsidR="0030797C" w:rsidRPr="00BA0D56" w:rsidRDefault="0030797C" w:rsidP="008971C6">
            <w:pPr>
              <w:pStyle w:val="TableParagraph"/>
              <w:spacing w:line="220" w:lineRule="atLeast"/>
              <w:ind w:left="107"/>
              <w:rPr>
                <w:rFonts w:ascii="Arial"/>
                <w:b/>
                <w:sz w:val="19"/>
                <w:lang w:val="en-US"/>
              </w:rPr>
            </w:pPr>
            <w:r w:rsidRPr="00BA0D56">
              <w:rPr>
                <w:rFonts w:ascii="Arial"/>
                <w:b/>
                <w:sz w:val="19"/>
                <w:lang w:val="en-US"/>
              </w:rPr>
              <w:t>Payment form in the customer's browser</w:t>
            </w:r>
          </w:p>
        </w:tc>
      </w:tr>
      <w:tr w:rsidR="0030797C" w:rsidRPr="00BA0D56" w14:paraId="73387772" w14:textId="77777777" w:rsidTr="008971C6">
        <w:trPr>
          <w:trHeight w:val="440"/>
        </w:trPr>
        <w:tc>
          <w:tcPr>
            <w:tcW w:w="3040" w:type="dxa"/>
          </w:tcPr>
          <w:p w14:paraId="1BADAC10" w14:textId="77777777" w:rsidR="0030797C" w:rsidRDefault="0030797C" w:rsidP="008971C6">
            <w:pPr>
              <w:pStyle w:val="TableParagraph"/>
              <w:spacing w:before="6"/>
              <w:rPr>
                <w:sz w:val="19"/>
              </w:rPr>
            </w:pPr>
            <w:r>
              <w:rPr>
                <w:spacing w:val="-2"/>
                <w:sz w:val="19"/>
              </w:rPr>
              <w:t>Sandbox</w:t>
            </w:r>
          </w:p>
        </w:tc>
        <w:tc>
          <w:tcPr>
            <w:tcW w:w="3020" w:type="dxa"/>
          </w:tcPr>
          <w:p w14:paraId="70AEA625" w14:textId="77777777" w:rsidR="0030797C" w:rsidRDefault="0030797C" w:rsidP="008971C6">
            <w:pPr>
              <w:pStyle w:val="TableParagraph"/>
              <w:spacing w:before="5"/>
              <w:ind w:left="97"/>
              <w:rPr>
                <w:rFonts w:ascii="Consolas"/>
                <w:sz w:val="19"/>
              </w:rPr>
            </w:pPr>
            <w:hyperlink r:id="rId37">
              <w:r>
                <w:rPr>
                  <w:rFonts w:ascii="Consolas"/>
                  <w:color w:val="404040"/>
                  <w:spacing w:val="-2"/>
                  <w:sz w:val="19"/>
                </w:rPr>
                <w:t>https://sandbox.gestpay.net</w:t>
              </w:r>
            </w:hyperlink>
          </w:p>
        </w:tc>
        <w:tc>
          <w:tcPr>
            <w:tcW w:w="3040" w:type="dxa"/>
          </w:tcPr>
          <w:p w14:paraId="7728CC74" w14:textId="77777777" w:rsidR="0030797C" w:rsidRPr="0025060F" w:rsidRDefault="0030797C" w:rsidP="008971C6">
            <w:pPr>
              <w:pStyle w:val="TableParagraph"/>
              <w:spacing w:line="220" w:lineRule="atLeast"/>
              <w:ind w:left="107"/>
              <w:rPr>
                <w:rFonts w:ascii="Consolas"/>
                <w:sz w:val="19"/>
                <w:lang w:val="en-US"/>
              </w:rPr>
            </w:pPr>
            <w:hyperlink r:id="rId38">
              <w:r w:rsidRPr="00BA0D56">
                <w:rPr>
                  <w:rFonts w:ascii="Consolas"/>
                  <w:color w:val="404040"/>
                  <w:spacing w:val="-2"/>
                  <w:sz w:val="19"/>
                  <w:lang w:val="en-US"/>
                </w:rPr>
                <w:t>https://sandbox-web.axerve</w:t>
              </w:r>
            </w:hyperlink>
            <w:r w:rsidRPr="00BA0D56">
              <w:rPr>
                <w:rFonts w:ascii="Consolas"/>
                <w:color w:val="404040"/>
                <w:spacing w:val="-2"/>
                <w:sz w:val="19"/>
                <w:lang w:val="en-US"/>
              </w:rPr>
              <w:t>. com</w:t>
            </w:r>
          </w:p>
        </w:tc>
      </w:tr>
      <w:tr w:rsidR="0030797C" w14:paraId="330E30B0" w14:textId="77777777" w:rsidTr="008971C6">
        <w:trPr>
          <w:trHeight w:val="214"/>
        </w:trPr>
        <w:tc>
          <w:tcPr>
            <w:tcW w:w="3040" w:type="dxa"/>
          </w:tcPr>
          <w:p w14:paraId="584B539D" w14:textId="77777777" w:rsidR="0030797C" w:rsidRDefault="0030797C" w:rsidP="008971C6">
            <w:pPr>
              <w:pStyle w:val="TableParagraph"/>
              <w:spacing w:before="1" w:line="193" w:lineRule="exact"/>
              <w:rPr>
                <w:sz w:val="19"/>
              </w:rPr>
            </w:pPr>
            <w:r>
              <w:rPr>
                <w:spacing w:val="-4"/>
                <w:sz w:val="19"/>
              </w:rPr>
              <w:t>Live</w:t>
            </w:r>
          </w:p>
        </w:tc>
        <w:tc>
          <w:tcPr>
            <w:tcW w:w="3020" w:type="dxa"/>
          </w:tcPr>
          <w:p w14:paraId="5CD389F9" w14:textId="77777777" w:rsidR="0030797C" w:rsidRDefault="0030797C" w:rsidP="008971C6">
            <w:pPr>
              <w:pStyle w:val="TableParagraph"/>
              <w:spacing w:line="195" w:lineRule="exact"/>
              <w:ind w:left="97"/>
              <w:rPr>
                <w:rFonts w:ascii="Consolas"/>
                <w:sz w:val="19"/>
              </w:rPr>
            </w:pPr>
            <w:hyperlink r:id="rId39">
              <w:r>
                <w:rPr>
                  <w:rFonts w:ascii="Consolas"/>
                  <w:color w:val="404040"/>
                  <w:spacing w:val="-2"/>
                  <w:sz w:val="19"/>
                </w:rPr>
                <w:t>https://ecomms2s.sella.it</w:t>
              </w:r>
            </w:hyperlink>
          </w:p>
        </w:tc>
        <w:tc>
          <w:tcPr>
            <w:tcW w:w="3040" w:type="dxa"/>
          </w:tcPr>
          <w:p w14:paraId="3A60EA6D" w14:textId="77777777" w:rsidR="0030797C" w:rsidRDefault="0030797C" w:rsidP="008971C6">
            <w:pPr>
              <w:pStyle w:val="TableParagraph"/>
              <w:spacing w:line="195" w:lineRule="exact"/>
              <w:ind w:left="107"/>
              <w:rPr>
                <w:rFonts w:ascii="Consolas"/>
                <w:sz w:val="19"/>
              </w:rPr>
            </w:pPr>
            <w:hyperlink r:id="rId40">
              <w:r>
                <w:rPr>
                  <w:rFonts w:ascii="Consolas"/>
                  <w:color w:val="404040"/>
                  <w:spacing w:val="-2"/>
                  <w:sz w:val="19"/>
                </w:rPr>
                <w:t>https://web.axerve.com</w:t>
              </w:r>
            </w:hyperlink>
          </w:p>
        </w:tc>
      </w:tr>
    </w:tbl>
    <w:p w14:paraId="426EA8A7" w14:textId="77777777" w:rsidR="0030797C" w:rsidRDefault="0030797C" w:rsidP="0030797C">
      <w:pPr>
        <w:pStyle w:val="BodyText"/>
        <w:spacing w:before="146"/>
        <w:rPr>
          <w:rFonts w:ascii="Arial"/>
          <w:b/>
        </w:rPr>
      </w:pPr>
    </w:p>
    <w:p w14:paraId="4A6890C2" w14:textId="77777777" w:rsidR="0030797C" w:rsidRDefault="0030797C" w:rsidP="0030797C">
      <w:pPr>
        <w:pStyle w:val="Heading3"/>
      </w:pPr>
      <w:r>
        <w:rPr>
          <w:color w:val="333333"/>
          <w:spacing w:val="-2"/>
        </w:rPr>
        <w:t>Procedure</w:t>
      </w:r>
    </w:p>
    <w:p w14:paraId="119675B2" w14:textId="66DA7866" w:rsidR="00926AA8" w:rsidRDefault="0030797C" w:rsidP="00926AA8">
      <w:pPr>
        <w:pStyle w:val="ListParagraph"/>
        <w:numPr>
          <w:ilvl w:val="0"/>
          <w:numId w:val="13"/>
        </w:numPr>
        <w:tabs>
          <w:tab w:val="left" w:pos="498"/>
          <w:tab w:val="left" w:pos="501"/>
        </w:tabs>
        <w:spacing w:before="127" w:line="276" w:lineRule="auto"/>
        <w:ind w:left="501" w:right="189"/>
        <w:jc w:val="both"/>
      </w:pPr>
      <w:r w:rsidRPr="00BA0D56">
        <w:rPr>
          <w:lang w:val="en-US"/>
        </w:rPr>
        <w:lastRenderedPageBreak/>
        <w:t xml:space="preserve">Open </w:t>
      </w:r>
      <w:r w:rsidRPr="00BA0D56">
        <w:rPr>
          <w:rFonts w:ascii="Arial" w:hAnsi="Arial"/>
          <w:b/>
          <w:lang w:val="en-US"/>
        </w:rPr>
        <w:t xml:space="preserve">WooCommerce → Settings → Payments </w:t>
      </w:r>
      <w:r w:rsidRPr="00BA0D56">
        <w:rPr>
          <w:lang w:val="en-US"/>
        </w:rPr>
        <w:t xml:space="preserve">and select </w:t>
      </w:r>
      <w:r w:rsidRPr="00BA0D56">
        <w:rPr>
          <w:rFonts w:ascii="Arial" w:hAnsi="Arial"/>
          <w:b/>
          <w:lang w:val="en-US"/>
        </w:rPr>
        <w:t>Fabrick Payment Orchestra</w:t>
      </w:r>
      <w:r w:rsidRPr="00BA0D56">
        <w:rPr>
          <w:lang w:val="en-US"/>
        </w:rPr>
        <w:t xml:space="preserve">. The first card contains the </w:t>
      </w:r>
      <w:r w:rsidRPr="00BA0D56">
        <w:rPr>
          <w:rFonts w:ascii="Arial" w:hAnsi="Arial"/>
          <w:b/>
          <w:lang w:val="en-US"/>
        </w:rPr>
        <w:t>Payment Environment section</w:t>
      </w:r>
      <w:r w:rsidRPr="00BA0D56">
        <w:rPr>
          <w:lang w:val="en-US"/>
        </w:rPr>
        <w:t xml:space="preserve">, with the description </w:t>
      </w:r>
      <w:r w:rsidRPr="00BA0D56">
        <w:rPr>
          <w:rFonts w:ascii="Arial" w:hAnsi="Arial"/>
          <w:i/>
          <w:lang w:val="en-US"/>
        </w:rPr>
        <w:t xml:space="preserve">Choose whether this store should use the sandbox or live Orchestra API. </w:t>
      </w:r>
      <w:r w:rsidRPr="00926AA8">
        <w:rPr>
          <w:rFonts w:ascii="Arial" w:hAnsi="Arial"/>
          <w:i/>
        </w:rPr>
        <w:t xml:space="preserve">"Save changes </w:t>
      </w:r>
      <w:r w:rsidR="00926AA8" w:rsidRPr="00926AA8">
        <w:rPr>
          <w:rFonts w:ascii="Arial"/>
          <w:i/>
        </w:rPr>
        <w:t xml:space="preserve">to apply" </w:t>
      </w:r>
      <w:r w:rsidR="00926AA8">
        <w:t>(Figure 1).</w:t>
      </w:r>
    </w:p>
    <w:p w14:paraId="50C15AA3" w14:textId="77777777" w:rsidR="0030797C" w:rsidRDefault="0030797C" w:rsidP="0030797C">
      <w:pPr>
        <w:pStyle w:val="BodyText"/>
        <w:spacing w:before="136"/>
        <w:rPr>
          <w:rFonts w:ascii="Arial"/>
          <w:i/>
        </w:rPr>
      </w:pPr>
    </w:p>
    <w:p w14:paraId="24BF0A5D" w14:textId="77777777" w:rsidR="0030797C" w:rsidRDefault="0030797C" w:rsidP="0030797C">
      <w:pPr>
        <w:spacing w:line="20" w:lineRule="exact"/>
        <w:ind w:left="145"/>
        <w:rPr>
          <w:rFonts w:ascii="Arial"/>
          <w:sz w:val="2"/>
        </w:rPr>
      </w:pPr>
      <w:r>
        <w:rPr>
          <w:rFonts w:ascii="Arial"/>
          <w:noProof/>
          <w:sz w:val="2"/>
        </w:rPr>
        <mc:AlternateContent>
          <mc:Choice Requires="wpg">
            <w:drawing>
              <wp:inline distT="0" distB="0" distL="0" distR="0" wp14:anchorId="677B4AE2" wp14:editId="7FF4A480">
                <wp:extent cx="5753100" cy="12700"/>
                <wp:effectExtent l="9525" t="0" r="0" b="6350"/>
                <wp:docPr id="74"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75" name="Graphic 75"/>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5870AB68" id="Group 74"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">
                <v:shape id="Graphic 75"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" path="m,l5753100,e" filled="f" strokecolor="#bababa" strokeweight="1pt">
                  <v:path arrowok="t"/>
                </v:shape>
                <w10:anchorlock/>
              </v:group>
            </w:pict>
          </mc:Fallback>
        </mc:AlternateContent>
      </w:r>
    </w:p>
    <w:p w14:paraId="46A0FB9C" w14:textId="77777777" w:rsidR="0030797C" w:rsidRDefault="0030797C" w:rsidP="0030797C">
      <w:pPr>
        <w:pStyle w:val="BodyText"/>
      </w:pPr>
    </w:p>
    <w:p w14:paraId="28E167B7" w14:textId="77777777" w:rsidR="0030797C" w:rsidRDefault="0030797C" w:rsidP="0030797C">
      <w:pPr>
        <w:pStyle w:val="BodyText"/>
        <w:spacing w:before="76"/>
      </w:pPr>
      <w:r>
        <w:rPr>
          <w:noProof/>
        </w:rPr>
        <w:drawing>
          <wp:anchor distT="0" distB="0" distL="0" distR="0" simplePos="0" relativeHeight="251659776" behindDoc="1" locked="0" layoutInCell="1" allowOverlap="1" wp14:anchorId="6757D1FC" wp14:editId="2F1FAAC2">
            <wp:simplePos x="0" y="0"/>
            <wp:positionH relativeFrom="page">
              <wp:posOffset>918845</wp:posOffset>
            </wp:positionH>
            <wp:positionV relativeFrom="paragraph">
              <wp:posOffset>210151</wp:posOffset>
            </wp:positionV>
            <wp:extent cx="5785028" cy="4771453"/>
            <wp:effectExtent l="0" t="0" r="0" b="0"/>
            <wp:wrapTopAndBottom/>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41" cstate="print"/>
                    <a:stretch>
                      <a:fillRect/>
                    </a:stretch>
                  </pic:blipFill>
                  <pic:spPr>
                    <a:xfrm>
                      <a:off x="0" y="0"/>
                      <a:ext cx="5785028" cy="4771453"/>
                    </a:xfrm>
                    <a:prstGeom prst="rect">
                      <a:avLst/>
                    </a:prstGeom>
                  </pic:spPr>
                </pic:pic>
              </a:graphicData>
            </a:graphic>
          </wp:anchor>
        </w:drawing>
      </w:r>
    </w:p>
    <w:p w14:paraId="6A549B5D" w14:textId="77777777" w:rsidR="0030797C" w:rsidRPr="00BA0D56" w:rsidRDefault="0030797C" w:rsidP="0030797C">
      <w:pPr>
        <w:spacing w:before="175"/>
        <w:ind w:left="4102" w:hanging="3762"/>
        <w:rPr>
          <w:rFonts w:ascii="Arial"/>
          <w:b/>
          <w:i/>
          <w:sz w:val="18"/>
          <w:lang w:val="en-US"/>
        </w:rPr>
      </w:pPr>
      <w:r w:rsidRPr="00BA0D56">
        <w:rPr>
          <w:rFonts w:ascii="Arial"/>
          <w:b/>
          <w:i/>
          <w:color w:val="545454"/>
          <w:sz w:val="18"/>
          <w:lang w:val="en-US"/>
        </w:rPr>
        <w:t>Figure 1. The initial gateway settings card brings together the environment, credentials, and connection verification.</w:t>
      </w:r>
    </w:p>
    <w:p w14:paraId="4AD92E5A" w14:textId="34F0A4A3" w:rsidR="0030797C" w:rsidRDefault="0030797C" w:rsidP="0030797C">
      <w:pPr>
        <w:pStyle w:val="ListParagraph"/>
        <w:numPr>
          <w:ilvl w:val="0"/>
          <w:numId w:val="13"/>
        </w:numPr>
        <w:tabs>
          <w:tab w:val="left" w:pos="498"/>
          <w:tab w:val="left" w:pos="501"/>
        </w:tabs>
        <w:spacing w:before="200" w:line="276" w:lineRule="auto"/>
        <w:ind w:left="501" w:right="310"/>
      </w:pPr>
      <w:r w:rsidRPr="00BA0D56">
        <w:rPr>
          <w:lang w:val="en-US"/>
        </w:rPr>
        <w:t xml:space="preserve">Before switching environments, complete the sandbox test: one successful card payment, one declined, and one test for each alternative method you intend to propose. </w:t>
      </w:r>
      <w:r w:rsidR="00046658" w:rsidRPr="00046658">
        <w:rPr>
          <w:b/>
          <w:bCs/>
        </w:rPr>
        <w:t xml:space="preserve">Fabrick sandbox test cards available </w:t>
      </w:r>
      <w:hyperlink r:id="rId42" w:tgtFrame="_blank" w:tooltip="https://docs.fabrick.com/docs/paymenthubandorchestra/ecommerce/testing/sandbox_cards/" w:history="1">
        <w:r w:rsidR="00046658" w:rsidRPr="00046658">
          <w:rPr>
            <w:rStyle w:val="Hyperlink"/>
            <w:b/>
            <w:bCs/>
          </w:rPr>
          <w:t>here</w:t>
        </w:r>
      </w:hyperlink>
    </w:p>
    <w:p w14:paraId="08D41E4C" w14:textId="77777777" w:rsidR="0030797C" w:rsidRDefault="0030797C" w:rsidP="0030797C">
      <w:pPr>
        <w:pStyle w:val="ListParagraph"/>
        <w:spacing w:line="276" w:lineRule="auto"/>
        <w:sectPr w:rsidR="0030797C" w:rsidSect="0030797C">
          <w:pgSz w:w="11920" w:h="16840"/>
          <w:pgMar w:top="900" w:right="1275" w:bottom="880" w:left="1275" w:header="464" w:footer="654" w:gutter="0"/>
          <w:cols w:space="720"/>
        </w:sectPr>
      </w:pPr>
    </w:p>
    <w:p w14:paraId="4C9AF6CA" w14:textId="77777777" w:rsidR="0030797C" w:rsidRDefault="0030797C" w:rsidP="0030797C">
      <w:pPr>
        <w:pStyle w:val="BodyText"/>
        <w:spacing w:before="106"/>
      </w:pPr>
    </w:p>
    <w:p w14:paraId="6FFA9186" w14:textId="77777777" w:rsidR="0030797C" w:rsidRDefault="0030797C" w:rsidP="0030797C">
      <w:pPr>
        <w:ind w:left="341"/>
        <w:rPr>
          <w:sz w:val="20"/>
        </w:rPr>
      </w:pPr>
      <w:r>
        <w:rPr>
          <w:noProof/>
          <w:sz w:val="20"/>
        </w:rPr>
        <w:drawing>
          <wp:inline distT="0" distB="0" distL="0" distR="0" wp14:anchorId="6CE691C4" wp14:editId="6472FC5E">
            <wp:extent cx="5488522" cy="4804410"/>
            <wp:effectExtent l="0" t="0" r="0" b="0"/>
            <wp:docPr id="81" name="Imag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43" cstate="print"/>
                    <a:stretch>
                      <a:fillRect/>
                    </a:stretch>
                  </pic:blipFill>
                  <pic:spPr>
                    <a:xfrm>
                      <a:off x="0" y="0"/>
                      <a:ext cx="5488522" cy="4804410"/>
                    </a:xfrm>
                    <a:prstGeom prst="rect">
                      <a:avLst/>
                    </a:prstGeom>
                  </pic:spPr>
                </pic:pic>
              </a:graphicData>
            </a:graphic>
          </wp:inline>
        </w:drawing>
      </w:r>
    </w:p>
    <w:p w14:paraId="7AADC254" w14:textId="77777777" w:rsidR="0030797C" w:rsidRDefault="0030797C" w:rsidP="0030797C">
      <w:pPr>
        <w:pStyle w:val="BodyText"/>
        <w:rPr>
          <w:sz w:val="18"/>
        </w:rPr>
      </w:pPr>
    </w:p>
    <w:p w14:paraId="77050C12" w14:textId="77777777" w:rsidR="0030797C" w:rsidRDefault="0030797C" w:rsidP="0030797C">
      <w:pPr>
        <w:pStyle w:val="BodyText"/>
        <w:spacing w:before="34"/>
        <w:rPr>
          <w:sz w:val="18"/>
        </w:rPr>
      </w:pPr>
    </w:p>
    <w:p w14:paraId="17ACFC9D" w14:textId="77777777" w:rsidR="0030797C" w:rsidRPr="00BA0D56" w:rsidRDefault="0030797C" w:rsidP="0030797C">
      <w:pPr>
        <w:spacing w:before="1"/>
        <w:ind w:left="451"/>
        <w:rPr>
          <w:rFonts w:ascii="Arial"/>
          <w:b/>
          <w:i/>
          <w:sz w:val="18"/>
          <w:lang w:val="en-US"/>
        </w:rPr>
      </w:pPr>
      <w:r w:rsidRPr="00BA0D56">
        <w:rPr>
          <w:rFonts w:ascii="Arial"/>
          <w:b/>
          <w:i/>
          <w:color w:val="545454"/>
          <w:sz w:val="18"/>
          <w:lang w:val="en-US"/>
        </w:rPr>
        <w:t>Figure 2. In sandbox, the payment module only accepts test cards published by Fabrick.</w:t>
      </w:r>
    </w:p>
    <w:p w14:paraId="6263C011" w14:textId="77777777" w:rsidR="0030797C" w:rsidRPr="00BA0D56" w:rsidRDefault="0030797C" w:rsidP="0030797C">
      <w:pPr>
        <w:pStyle w:val="ListParagraph"/>
        <w:numPr>
          <w:ilvl w:val="0"/>
          <w:numId w:val="13"/>
        </w:numPr>
        <w:tabs>
          <w:tab w:val="left" w:pos="498"/>
          <w:tab w:val="left" w:pos="501"/>
        </w:tabs>
        <w:spacing w:before="200" w:line="276" w:lineRule="auto"/>
        <w:ind w:left="501" w:right="227"/>
        <w:rPr>
          <w:lang w:val="en-US"/>
        </w:rPr>
      </w:pPr>
      <w:r w:rsidRPr="00BA0D56">
        <w:rPr>
          <w:lang w:val="en-US"/>
        </w:rPr>
        <w:t xml:space="preserve">When testing is closed, select the </w:t>
      </w:r>
      <w:r w:rsidRPr="00BA0D56">
        <w:rPr>
          <w:rFonts w:ascii="Arial" w:hAnsi="Arial"/>
          <w:b/>
          <w:lang w:val="en-US"/>
        </w:rPr>
        <w:t>Live</w:t>
      </w:r>
      <w:r w:rsidRPr="00BA0D56">
        <w:rPr>
          <w:lang w:val="en-US"/>
        </w:rPr>
        <w:t xml:space="preserve"> option, described as </w:t>
      </w:r>
      <w:r w:rsidRPr="00BA0D56">
        <w:rPr>
          <w:rFonts w:ascii="Arial" w:hAnsi="Arial"/>
          <w:i/>
          <w:lang w:val="en-US"/>
        </w:rPr>
        <w:t>Production Mode. Live Payments use the Live Orchestra API</w:t>
      </w:r>
      <w:r w:rsidRPr="00BA0D56">
        <w:rPr>
          <w:lang w:val="en-US"/>
        </w:rPr>
        <w:t xml:space="preserve">. The Live </w:t>
      </w:r>
      <w:r w:rsidRPr="00BA0D56">
        <w:rPr>
          <w:rFonts w:ascii="Arial" w:hAnsi="Arial"/>
          <w:i/>
          <w:lang w:val="en-US"/>
        </w:rPr>
        <w:t xml:space="preserve">Mode Processes Real Payments warning appears. You can switch back to sandbox at any time </w:t>
      </w:r>
      <w:r w:rsidRPr="00BA0D56">
        <w:rPr>
          <w:lang w:val="en-US"/>
        </w:rPr>
        <w:t xml:space="preserve">and the </w:t>
      </w:r>
      <w:r w:rsidRPr="00BA0D56">
        <w:rPr>
          <w:rFonts w:ascii="Arial" w:hAnsi="Arial"/>
          <w:b/>
          <w:lang w:val="en-US"/>
        </w:rPr>
        <w:t>I understand that Live Mode will process real payments</w:t>
      </w:r>
      <w:r w:rsidRPr="00BA0D56">
        <w:rPr>
          <w:lang w:val="en-US"/>
        </w:rPr>
        <w:t xml:space="preserve"> box – check it, otherwise the save will be rejected (Figure 3).</w:t>
      </w:r>
    </w:p>
    <w:p w14:paraId="5ECF8E21" w14:textId="77777777" w:rsidR="0030797C" w:rsidRPr="00BA0D56" w:rsidRDefault="0030797C" w:rsidP="0030797C">
      <w:pPr>
        <w:pStyle w:val="BodyText"/>
        <w:spacing w:before="95"/>
        <w:rPr>
          <w:lang w:val="en-US"/>
        </w:rPr>
      </w:pPr>
    </w:p>
    <w:p w14:paraId="5B8C82B8" w14:textId="77777777" w:rsidR="0030797C" w:rsidRDefault="0030797C" w:rsidP="0030797C">
      <w:pPr>
        <w:ind w:left="172"/>
        <w:rPr>
          <w:sz w:val="20"/>
        </w:rPr>
      </w:pPr>
      <w:r>
        <w:rPr>
          <w:noProof/>
          <w:sz w:val="20"/>
        </w:rPr>
        <w:drawing>
          <wp:inline distT="0" distB="0" distL="0" distR="0" wp14:anchorId="2A489F35" wp14:editId="3F106DCD">
            <wp:extent cx="5673848" cy="2283142"/>
            <wp:effectExtent l="0" t="0" r="0" b="0"/>
            <wp:docPr id="82" name="Image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 name="Image 82"/>
                    <pic:cNvPicPr/>
                  </pic:nvPicPr>
                  <pic:blipFill>
                    <a:blip r:embed="rId44" cstate="print"/>
                    <a:stretch>
                      <a:fillRect/>
                    </a:stretch>
                  </pic:blipFill>
                  <pic:spPr>
                    <a:xfrm>
                      <a:off x="0" y="0"/>
                      <a:ext cx="5673848" cy="2283142"/>
                    </a:xfrm>
                    <a:prstGeom prst="rect">
                      <a:avLst/>
                    </a:prstGeom>
                  </pic:spPr>
                </pic:pic>
              </a:graphicData>
            </a:graphic>
          </wp:inline>
        </w:drawing>
      </w:r>
    </w:p>
    <w:p w14:paraId="387FBAEA" w14:textId="77777777" w:rsidR="0030797C" w:rsidRDefault="0030797C" w:rsidP="0030797C">
      <w:pPr>
        <w:pStyle w:val="BodyText"/>
        <w:spacing w:before="8"/>
        <w:rPr>
          <w:sz w:val="18"/>
        </w:rPr>
      </w:pPr>
    </w:p>
    <w:p w14:paraId="17327655" w14:textId="77777777" w:rsidR="0030797C" w:rsidRPr="00BA0D56" w:rsidRDefault="0030797C" w:rsidP="0030797C">
      <w:pPr>
        <w:ind w:left="601"/>
        <w:rPr>
          <w:rFonts w:ascii="Arial" w:hAnsi="Arial"/>
          <w:b/>
          <w:i/>
          <w:sz w:val="18"/>
          <w:lang w:val="en-US"/>
        </w:rPr>
      </w:pPr>
      <w:r w:rsidRPr="00BA0D56">
        <w:rPr>
          <w:rFonts w:ascii="Arial" w:hAnsi="Arial"/>
          <w:b/>
          <w:i/>
          <w:color w:val="545454"/>
          <w:sz w:val="18"/>
          <w:lang w:val="en-US"/>
        </w:rPr>
        <w:t>Figure 3. Selecting the live mode requires explicit confirmation before saving.</w:t>
      </w:r>
    </w:p>
    <w:p w14:paraId="05F24DC2" w14:textId="77777777" w:rsidR="0030797C" w:rsidRPr="00BA0D56" w:rsidRDefault="0030797C" w:rsidP="0030797C">
      <w:pPr>
        <w:pStyle w:val="ListParagraph"/>
        <w:numPr>
          <w:ilvl w:val="0"/>
          <w:numId w:val="13"/>
        </w:numPr>
        <w:tabs>
          <w:tab w:val="left" w:pos="498"/>
          <w:tab w:val="left" w:pos="501"/>
        </w:tabs>
        <w:spacing w:before="200" w:line="276" w:lineRule="auto"/>
        <w:ind w:left="501" w:right="286"/>
        <w:rPr>
          <w:lang w:val="en-US"/>
        </w:rPr>
      </w:pPr>
      <w:r w:rsidRPr="00BA0D56">
        <w:rPr>
          <w:lang w:val="en-US"/>
        </w:rPr>
        <w:t xml:space="preserve">Press </w:t>
      </w:r>
      <w:r w:rsidRPr="00BA0D56">
        <w:rPr>
          <w:rFonts w:ascii="Arial" w:hAnsi="Arial"/>
          <w:b/>
          <w:lang w:val="en-US"/>
        </w:rPr>
        <w:t>Save changes</w:t>
      </w:r>
      <w:r w:rsidRPr="00BA0D56">
        <w:rPr>
          <w:lang w:val="en-US"/>
        </w:rPr>
        <w:t xml:space="preserve">. The plugin performs three operations in sequence: it returns the </w:t>
      </w:r>
      <w:r w:rsidRPr="00BA0D56">
        <w:rPr>
          <w:lang w:val="en-US"/>
        </w:rPr>
        <w:lastRenderedPageBreak/>
        <w:t xml:space="preserve">merchant account stored for the sandbox to the production environment, registers the new environment, and verifies the connection to the production hosts. If the verification fails, the </w:t>
      </w:r>
      <w:r w:rsidRPr="00BA0D56">
        <w:rPr>
          <w:rFonts w:ascii="Arial" w:hAnsi="Arial"/>
          <w:i/>
          <w:lang w:val="en-US"/>
        </w:rPr>
        <w:t>message Test connection failed for the selected environment appears. Check the credentials and try again</w:t>
      </w:r>
      <w:r w:rsidRPr="00BA0D56">
        <w:rPr>
          <w:lang w:val="en-US"/>
        </w:rPr>
        <w:t>: the environment has already changed anyway, so the next step is not to go back but to fix the credentials.</w:t>
      </w:r>
    </w:p>
    <w:p w14:paraId="3B9DCBC4" w14:textId="77777777" w:rsidR="0030797C" w:rsidRPr="00BA0D56" w:rsidRDefault="0030797C" w:rsidP="0030797C">
      <w:pPr>
        <w:pStyle w:val="ListParagraph"/>
        <w:numPr>
          <w:ilvl w:val="0"/>
          <w:numId w:val="13"/>
        </w:numPr>
        <w:tabs>
          <w:tab w:val="left" w:pos="498"/>
          <w:tab w:val="left" w:pos="501"/>
        </w:tabs>
        <w:spacing w:before="0" w:line="276" w:lineRule="auto"/>
        <w:ind w:left="501" w:right="250"/>
        <w:rPr>
          <w:lang w:val="en-US"/>
        </w:rPr>
      </w:pPr>
      <w:r w:rsidRPr="00BA0D56">
        <w:rPr>
          <w:lang w:val="en-US"/>
        </w:rPr>
        <w:t xml:space="preserve">If your production account is different from the one used in the sandbox, now the </w:t>
      </w:r>
      <w:r w:rsidRPr="00BA0D56">
        <w:rPr>
          <w:rFonts w:ascii="Arial" w:hAnsi="Arial"/>
          <w:b/>
          <w:lang w:val="en-US"/>
        </w:rPr>
        <w:t xml:space="preserve">Credentials  section </w:t>
      </w:r>
      <w:r w:rsidRPr="00BA0D56">
        <w:rPr>
          <w:lang w:val="en-US"/>
        </w:rPr>
        <w:t xml:space="preserve">shows the fields of the live environment: enter the production Shop Login, paste the production API Key and save. Then press Test </w:t>
      </w:r>
      <w:r w:rsidRPr="00BA0D56">
        <w:rPr>
          <w:rFonts w:ascii="Arial" w:hAnsi="Arial"/>
          <w:b/>
          <w:lang w:val="en-US"/>
        </w:rPr>
        <w:t xml:space="preserve">connection </w:t>
      </w:r>
      <w:r w:rsidRPr="00BA0D56">
        <w:rPr>
          <w:lang w:val="en-US"/>
        </w:rPr>
        <w:t xml:space="preserve">and wait for the </w:t>
      </w:r>
      <w:r w:rsidRPr="00BA0D56">
        <w:rPr>
          <w:rFonts w:ascii="Arial" w:hAnsi="Arial"/>
          <w:i/>
          <w:lang w:val="en-US"/>
        </w:rPr>
        <w:t>confirmation Connection successful</w:t>
      </w:r>
      <w:r w:rsidRPr="00BA0D56">
        <w:rPr>
          <w:lang w:val="en-US"/>
        </w:rPr>
        <w:t xml:space="preserve">. The </w:t>
      </w:r>
      <w:r w:rsidRPr="00BA0D56">
        <w:rPr>
          <w:rFonts w:ascii="Arial" w:hAnsi="Arial"/>
          <w:i/>
          <w:lang w:val="en-US"/>
        </w:rPr>
        <w:t xml:space="preserve">Last connection test  row </w:t>
      </w:r>
      <w:r w:rsidRPr="00BA0D56">
        <w:rPr>
          <w:lang w:val="en-US"/>
        </w:rPr>
        <w:t>keeps track of the date, time and outcome of the last test.</w:t>
      </w:r>
    </w:p>
    <w:p w14:paraId="2F9EF233" w14:textId="77777777" w:rsidR="0030797C" w:rsidRPr="00BA0D56" w:rsidRDefault="0030797C" w:rsidP="0030797C">
      <w:pPr>
        <w:pStyle w:val="ListParagraph"/>
        <w:numPr>
          <w:ilvl w:val="0"/>
          <w:numId w:val="13"/>
        </w:numPr>
        <w:tabs>
          <w:tab w:val="left" w:pos="498"/>
          <w:tab w:val="left" w:pos="501"/>
        </w:tabs>
        <w:spacing w:before="0" w:line="276" w:lineRule="auto"/>
        <w:ind w:left="501" w:right="797"/>
        <w:rPr>
          <w:lang w:val="en-US"/>
        </w:rPr>
      </w:pPr>
      <w:r w:rsidRPr="00BA0D56">
        <w:rPr>
          <w:lang w:val="en-US"/>
        </w:rPr>
        <w:t xml:space="preserve">On  the </w:t>
      </w:r>
      <w:r w:rsidRPr="00BA0D56">
        <w:rPr>
          <w:rFonts w:ascii="Arial" w:hAnsi="Arial"/>
          <w:b/>
          <w:lang w:val="en-US"/>
        </w:rPr>
        <w:t xml:space="preserve">Payment Methods  card, </w:t>
      </w:r>
      <w:r w:rsidRPr="00BA0D56">
        <w:rPr>
          <w:lang w:val="en-US"/>
        </w:rPr>
        <w:t xml:space="preserve">press </w:t>
      </w:r>
      <w:r w:rsidRPr="00BA0D56">
        <w:rPr>
          <w:rFonts w:ascii="Arial" w:hAnsi="Arial"/>
          <w:b/>
          <w:lang w:val="en-US"/>
        </w:rPr>
        <w:t>Update Methods</w:t>
      </w:r>
      <w:r w:rsidRPr="00BA0D56">
        <w:rPr>
          <w:lang w:val="en-US"/>
        </w:rPr>
        <w:t>: The list is read back by the production terminal, which can expose methods other than the active ones in the sandbox. Check that the toggles reflect what you want to offer to real customers.</w:t>
      </w:r>
    </w:p>
    <w:p w14:paraId="7FBE59C0" w14:textId="3E666AAB" w:rsidR="0030797C" w:rsidRDefault="0030797C" w:rsidP="0030797C">
      <w:pPr>
        <w:pStyle w:val="ListParagraph"/>
        <w:numPr>
          <w:ilvl w:val="0"/>
          <w:numId w:val="13"/>
        </w:numPr>
        <w:tabs>
          <w:tab w:val="left" w:pos="498"/>
          <w:tab w:val="left" w:pos="501"/>
        </w:tabs>
        <w:spacing w:before="0" w:line="276" w:lineRule="auto"/>
        <w:ind w:left="501" w:right="267"/>
      </w:pPr>
      <w:r w:rsidRPr="00BA0D56">
        <w:rPr>
          <w:lang w:val="en-US"/>
        </w:rPr>
        <w:t xml:space="preserve">In  the </w:t>
      </w:r>
      <w:r w:rsidRPr="00BA0D56">
        <w:rPr>
          <w:rFonts w:ascii="Arial"/>
          <w:b/>
          <w:lang w:val="en-US"/>
        </w:rPr>
        <w:t xml:space="preserve">Debug </w:t>
      </w:r>
      <w:r w:rsidRPr="00BA0D56">
        <w:rPr>
          <w:lang w:val="en-US"/>
        </w:rPr>
        <w:t xml:space="preserve"> card, uncheck </w:t>
      </w:r>
      <w:r w:rsidRPr="00BA0D56">
        <w:rPr>
          <w:rFonts w:ascii="Arial"/>
          <w:b/>
          <w:lang w:val="en-US"/>
        </w:rPr>
        <w:t>Enable debug logging</w:t>
      </w:r>
      <w:r w:rsidRPr="00BA0D56">
        <w:rPr>
          <w:lang w:val="en-US"/>
        </w:rPr>
        <w:t xml:space="preserve">, if you had it enabled for testing: the description of the field itself recommends keeping it disabled in production. Finally, check that in  the </w:t>
      </w:r>
      <w:r w:rsidRPr="00BA0D56">
        <w:rPr>
          <w:rFonts w:ascii="Arial"/>
          <w:b/>
          <w:lang w:val="en-US"/>
        </w:rPr>
        <w:t xml:space="preserve">Display at checkout  card </w:t>
      </w:r>
      <w:r w:rsidRPr="00BA0D56">
        <w:rPr>
          <w:lang w:val="en-US"/>
        </w:rPr>
        <w:t xml:space="preserve">the </w:t>
      </w:r>
      <w:r w:rsidRPr="00BA0D56">
        <w:rPr>
          <w:rFonts w:ascii="Arial"/>
          <w:b/>
          <w:lang w:val="en-US"/>
        </w:rPr>
        <w:t xml:space="preserve">Enable Fabrick Payment Orchestra </w:t>
      </w:r>
      <w:r w:rsidR="00A42343" w:rsidRPr="00BA0D56">
        <w:rPr>
          <w:lang w:val="en-US"/>
        </w:rPr>
        <w:t xml:space="preserve"> box is checked and save (Figure 4). </w:t>
      </w:r>
      <w:r w:rsidR="00A42343">
        <w:t>In the Shoplogin field, enter the production code</w:t>
      </w:r>
    </w:p>
    <w:p w14:paraId="69E13C12" w14:textId="77777777" w:rsidR="0030797C" w:rsidRDefault="0030797C" w:rsidP="0030797C">
      <w:pPr>
        <w:pStyle w:val="BodyText"/>
        <w:spacing w:before="5" w:after="1"/>
        <w:rPr>
          <w:sz w:val="14"/>
        </w:rPr>
      </w:pPr>
    </w:p>
    <w:p w14:paraId="00CA7DC5" w14:textId="6139574A" w:rsidR="0030797C" w:rsidRDefault="00046658" w:rsidP="0030797C">
      <w:pPr>
        <w:ind w:left="172"/>
        <w:rPr>
          <w:sz w:val="20"/>
        </w:rPr>
      </w:pPr>
      <w:r>
        <w:rPr>
          <w:noProof/>
          <w:sz w:val="20"/>
        </w:rPr>
        <mc:AlternateContent>
          <mc:Choice Requires="wps">
            <w:drawing>
              <wp:anchor distT="0" distB="0" distL="114300" distR="114300" simplePos="0" relativeHeight="251639296" behindDoc="0" locked="0" layoutInCell="1" allowOverlap="1" wp14:anchorId="136CE77A" wp14:editId="4EA007F2">
                <wp:simplePos x="0" y="0"/>
                <wp:positionH relativeFrom="column">
                  <wp:posOffset>437957</wp:posOffset>
                </wp:positionH>
                <wp:positionV relativeFrom="paragraph">
                  <wp:posOffset>2852420</wp:posOffset>
                </wp:positionV>
                <wp:extent cx="685800" cy="254000"/>
                <wp:effectExtent l="0" t="0" r="19050" b="12700"/>
                <wp:wrapNone/>
                <wp:docPr id="585661280" name="Rettangolo 29"/>
                <wp:cNvGraphicFramePr/>
                <a:graphic xmlns:a="http://schemas.openxmlformats.org/drawingml/2006/main">
                  <a:graphicData uri="http://schemas.microsoft.com/office/word/2010/wordprocessingShape">
                    <wps:wsp>
                      <wps:cNvSpPr/>
                      <wps:spPr>
                        <a:xfrm>
                          <a:off x="0" y="0"/>
                          <a:ext cx="685800" cy="25400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8C8FE4" id="Rettangolo 29" o:spid="_x0000_s1026" style="position:absolute;margin-left:34.5pt;margin-top:224.6pt;width:54pt;height:20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" fillcolor="#4f81bd [3204]" strokecolor="#0a121c [484]" strokeweight="2pt"/>
            </w:pict>
          </mc:Fallback>
        </mc:AlternateContent>
      </w:r>
      <w:r>
        <w:rPr>
          <w:noProof/>
          <w:sz w:val="20"/>
        </w:rPr>
        <w:drawing>
          <wp:inline distT="0" distB="0" distL="0" distR="0" wp14:anchorId="0366FECB" wp14:editId="79C9A3B9">
            <wp:extent cx="5785028" cy="4771453"/>
            <wp:effectExtent l="0" t="0" r="6350" b="0"/>
            <wp:docPr id="83" name="Imag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a:blip r:embed="rId45" cstate="print"/>
                    <a:stretch>
                      <a:fillRect/>
                    </a:stretch>
                  </pic:blipFill>
                  <pic:spPr>
                    <a:xfrm>
                      <a:off x="0" y="0"/>
                      <a:ext cx="5785028" cy="4771453"/>
                    </a:xfrm>
                    <a:prstGeom prst="rect">
                      <a:avLst/>
                    </a:prstGeom>
                  </pic:spPr>
                </pic:pic>
              </a:graphicData>
            </a:graphic>
          </wp:inline>
        </w:drawing>
      </w:r>
    </w:p>
    <w:p w14:paraId="7347B260" w14:textId="77777777" w:rsidR="0030797C" w:rsidRPr="00BA0D56" w:rsidRDefault="0030797C" w:rsidP="0030797C">
      <w:pPr>
        <w:spacing w:before="174"/>
        <w:ind w:left="213"/>
        <w:rPr>
          <w:rFonts w:ascii="Arial"/>
          <w:b/>
          <w:i/>
          <w:sz w:val="18"/>
          <w:lang w:val="en-US"/>
        </w:rPr>
      </w:pPr>
      <w:r w:rsidRPr="00BA0D56">
        <w:rPr>
          <w:rFonts w:ascii="Arial"/>
          <w:b/>
          <w:i/>
          <w:color w:val="545454"/>
          <w:sz w:val="18"/>
          <w:lang w:val="en-US"/>
        </w:rPr>
        <w:t>Figure 4. At the end of the step, the environment remains on Live and the status line shows the last successful test.</w:t>
      </w:r>
    </w:p>
    <w:p w14:paraId="2092F57A" w14:textId="77777777" w:rsidR="0030797C" w:rsidRPr="00BA0D56" w:rsidRDefault="0030797C" w:rsidP="0030797C">
      <w:pPr>
        <w:pStyle w:val="BodyText"/>
        <w:rPr>
          <w:rFonts w:ascii="Arial"/>
          <w:b/>
          <w:i/>
          <w:sz w:val="18"/>
          <w:lang w:val="en-US"/>
        </w:rPr>
      </w:pPr>
    </w:p>
    <w:p w14:paraId="40E01E37" w14:textId="77777777" w:rsidR="0030797C" w:rsidRPr="00BA0D56" w:rsidRDefault="0030797C" w:rsidP="0030797C">
      <w:pPr>
        <w:pStyle w:val="BodyText"/>
        <w:rPr>
          <w:rFonts w:ascii="Arial"/>
          <w:b/>
          <w:i/>
          <w:sz w:val="18"/>
          <w:lang w:val="en-US"/>
        </w:rPr>
      </w:pPr>
    </w:p>
    <w:p w14:paraId="70F3F619" w14:textId="77777777" w:rsidR="0030797C" w:rsidRPr="00BA0D56" w:rsidRDefault="0030797C" w:rsidP="0030797C">
      <w:pPr>
        <w:pStyle w:val="BodyText"/>
        <w:spacing w:before="97"/>
        <w:rPr>
          <w:rFonts w:ascii="Arial"/>
          <w:b/>
          <w:i/>
          <w:sz w:val="18"/>
          <w:lang w:val="en-US"/>
        </w:rPr>
      </w:pPr>
    </w:p>
    <w:p w14:paraId="56DE9814" w14:textId="77777777" w:rsidR="00FD58CC" w:rsidRPr="00BA0D56" w:rsidRDefault="00FD58CC" w:rsidP="0030797C">
      <w:pPr>
        <w:pStyle w:val="BodyText"/>
        <w:spacing w:before="97"/>
        <w:rPr>
          <w:rFonts w:ascii="Arial"/>
          <w:b/>
          <w:i/>
          <w:sz w:val="18"/>
          <w:lang w:val="en-US"/>
        </w:rPr>
      </w:pPr>
    </w:p>
    <w:p w14:paraId="3F2DF1A6" w14:textId="77777777" w:rsidR="00FD58CC" w:rsidRPr="00BA0D56" w:rsidRDefault="00FD58CC" w:rsidP="0030797C">
      <w:pPr>
        <w:pStyle w:val="BodyText"/>
        <w:spacing w:before="97"/>
        <w:rPr>
          <w:rFonts w:ascii="Arial"/>
          <w:b/>
          <w:i/>
          <w:sz w:val="18"/>
          <w:lang w:val="en-US"/>
        </w:rPr>
      </w:pPr>
    </w:p>
    <w:p w14:paraId="6878D00E" w14:textId="77777777" w:rsidR="00FD58CC" w:rsidRPr="00BA0D56" w:rsidRDefault="00FD58CC" w:rsidP="0030797C">
      <w:pPr>
        <w:pStyle w:val="BodyText"/>
        <w:spacing w:before="97"/>
        <w:rPr>
          <w:rFonts w:ascii="Arial"/>
          <w:b/>
          <w:i/>
          <w:sz w:val="18"/>
          <w:lang w:val="en-US"/>
        </w:rPr>
      </w:pPr>
    </w:p>
    <w:p w14:paraId="15C0CD0A" w14:textId="77777777" w:rsidR="00FD58CC" w:rsidRPr="00BA0D56" w:rsidRDefault="00FD58CC" w:rsidP="0030797C">
      <w:pPr>
        <w:pStyle w:val="BodyText"/>
        <w:spacing w:before="97"/>
        <w:rPr>
          <w:rFonts w:ascii="Arial"/>
          <w:b/>
          <w:i/>
          <w:sz w:val="18"/>
          <w:lang w:val="en-US"/>
        </w:rPr>
      </w:pPr>
    </w:p>
    <w:p w14:paraId="029F4F2D" w14:textId="77777777" w:rsidR="0030797C" w:rsidRPr="00BA0D56" w:rsidRDefault="0030797C" w:rsidP="0030797C">
      <w:pPr>
        <w:pStyle w:val="TableParagraph"/>
        <w:spacing w:line="213" w:lineRule="exact"/>
        <w:rPr>
          <w:sz w:val="19"/>
          <w:lang w:val="en-US"/>
        </w:rPr>
      </w:pPr>
      <w:bookmarkStart w:id="0" w:name="_"/>
      <w:bookmarkStart w:id="1" w:name="Il_promemoria_della_modalità_sandbox_"/>
      <w:bookmarkStart w:id="2" w:name="Carte_di_test_3DS2_"/>
      <w:bookmarkStart w:id="3" w:name="Verifiche_prima_del_primo_incasso_reale_"/>
      <w:bookmarkEnd w:id="0"/>
      <w:bookmarkEnd w:id="1"/>
      <w:bookmarkEnd w:id="2"/>
      <w:bookmarkEnd w:id="3"/>
    </w:p>
    <w:p w14:paraId="714AE5BF" w14:textId="77777777" w:rsidR="005F0503" w:rsidRDefault="005F0503" w:rsidP="005F0503">
      <w:pPr>
        <w:ind w:left="141"/>
        <w:rPr>
          <w:rFonts w:ascii="Arial"/>
          <w:b/>
          <w:sz w:val="20"/>
        </w:rPr>
      </w:pPr>
      <w:r>
        <w:rPr>
          <w:rFonts w:ascii="Arial"/>
          <w:b/>
          <w:color w:val="444444"/>
          <w:sz w:val="20"/>
        </w:rPr>
        <w:t>Step-Up Checklist</w:t>
      </w:r>
    </w:p>
    <w:p w14:paraId="615CC7BF" w14:textId="77777777" w:rsidR="005F0503" w:rsidRDefault="005F0503" w:rsidP="005F0503">
      <w:pPr>
        <w:pStyle w:val="BodyText"/>
        <w:rPr>
          <w:rFonts w:ascii="Arial"/>
          <w:b/>
          <w:sz w:val="6"/>
        </w:rPr>
      </w:pPr>
    </w:p>
    <w:tbl>
      <w:tblPr>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40"/>
        <w:gridCol w:w="4520"/>
      </w:tblGrid>
      <w:tr w:rsidR="005F0503" w:rsidRPr="00BA0D56" w14:paraId="2981B884" w14:textId="77777777" w:rsidTr="008971C6">
        <w:trPr>
          <w:trHeight w:val="199"/>
        </w:trPr>
        <w:tc>
          <w:tcPr>
            <w:tcW w:w="4540" w:type="dxa"/>
          </w:tcPr>
          <w:p w14:paraId="3F67D1DD" w14:textId="77777777" w:rsidR="005F0503" w:rsidRDefault="005F0503" w:rsidP="008971C6">
            <w:pPr>
              <w:pStyle w:val="TableParagraph"/>
              <w:spacing w:line="180" w:lineRule="exact"/>
              <w:rPr>
                <w:rFonts w:ascii="Arial"/>
                <w:b/>
                <w:sz w:val="19"/>
              </w:rPr>
            </w:pPr>
            <w:r>
              <w:rPr>
                <w:rFonts w:ascii="Arial"/>
                <w:b/>
                <w:spacing w:val="-2"/>
                <w:sz w:val="19"/>
              </w:rPr>
              <w:t>Verification</w:t>
            </w:r>
          </w:p>
        </w:tc>
        <w:tc>
          <w:tcPr>
            <w:tcW w:w="4520" w:type="dxa"/>
          </w:tcPr>
          <w:p w14:paraId="0CEADF35" w14:textId="77777777" w:rsidR="005F0503" w:rsidRPr="00BA0D56" w:rsidRDefault="005F0503" w:rsidP="008971C6">
            <w:pPr>
              <w:pStyle w:val="TableParagraph"/>
              <w:spacing w:line="180" w:lineRule="exact"/>
              <w:ind w:left="97"/>
              <w:rPr>
                <w:rFonts w:ascii="Arial"/>
                <w:b/>
                <w:sz w:val="19"/>
                <w:lang w:val="en-US"/>
              </w:rPr>
            </w:pPr>
            <w:r w:rsidRPr="00BA0D56">
              <w:rPr>
                <w:rFonts w:ascii="Arial"/>
                <w:b/>
                <w:sz w:val="19"/>
                <w:lang w:val="en-US"/>
              </w:rPr>
              <w:t>Where to check it out</w:t>
            </w:r>
          </w:p>
        </w:tc>
      </w:tr>
      <w:tr w:rsidR="005F0503" w:rsidRPr="00BA0D56" w14:paraId="56A6C7BF" w14:textId="77777777" w:rsidTr="008971C6">
        <w:trPr>
          <w:trHeight w:val="660"/>
        </w:trPr>
        <w:tc>
          <w:tcPr>
            <w:tcW w:w="4540" w:type="dxa"/>
          </w:tcPr>
          <w:p w14:paraId="709065A2" w14:textId="77777777" w:rsidR="005F0503" w:rsidRPr="00BA0D56" w:rsidRDefault="005F0503" w:rsidP="008971C6">
            <w:pPr>
              <w:pStyle w:val="TableParagraph"/>
              <w:spacing w:line="220" w:lineRule="atLeast"/>
              <w:ind w:right="156"/>
              <w:rPr>
                <w:sz w:val="19"/>
                <w:lang w:val="en-US"/>
              </w:rPr>
            </w:pPr>
            <w:r w:rsidRPr="00BA0D56">
              <w:rPr>
                <w:sz w:val="19"/>
                <w:lang w:val="en-US"/>
              </w:rPr>
              <w:t>At least one successful card payment and one declined in sandbox, with the WooCommerce order finished in the expected state.</w:t>
            </w:r>
          </w:p>
        </w:tc>
        <w:tc>
          <w:tcPr>
            <w:tcW w:w="4520" w:type="dxa"/>
          </w:tcPr>
          <w:p w14:paraId="6E97F534" w14:textId="77777777" w:rsidR="005F0503" w:rsidRPr="00BA0D56" w:rsidRDefault="005F0503" w:rsidP="008971C6">
            <w:pPr>
              <w:pStyle w:val="TableParagraph"/>
              <w:spacing w:before="13"/>
              <w:ind w:left="97"/>
              <w:rPr>
                <w:sz w:val="19"/>
                <w:lang w:val="en-US"/>
              </w:rPr>
            </w:pPr>
            <w:r w:rsidRPr="00BA0D56">
              <w:rPr>
                <w:sz w:val="19"/>
                <w:lang w:val="en-US"/>
              </w:rPr>
              <w:t>Test orders on the sandbox store.</w:t>
            </w:r>
          </w:p>
        </w:tc>
      </w:tr>
      <w:tr w:rsidR="005F0503" w:rsidRPr="00BA0D56" w14:paraId="5DA63633" w14:textId="77777777" w:rsidTr="008971C6">
        <w:trPr>
          <w:trHeight w:val="440"/>
        </w:trPr>
        <w:tc>
          <w:tcPr>
            <w:tcW w:w="4540" w:type="dxa"/>
          </w:tcPr>
          <w:p w14:paraId="5749CDF7" w14:textId="77777777" w:rsidR="005F0503" w:rsidRPr="00BA0D56" w:rsidRDefault="005F0503" w:rsidP="008971C6">
            <w:pPr>
              <w:pStyle w:val="TableParagraph"/>
              <w:spacing w:line="220" w:lineRule="atLeast"/>
              <w:ind w:right="156"/>
              <w:rPr>
                <w:sz w:val="19"/>
                <w:lang w:val="en-US"/>
              </w:rPr>
            </w:pPr>
            <w:r w:rsidRPr="00BA0D56">
              <w:rPr>
                <w:sz w:val="19"/>
                <w:lang w:val="en-US"/>
              </w:rPr>
              <w:t>Try alternative methods you want to offer, for those that can be tested with a test account.</w:t>
            </w:r>
          </w:p>
        </w:tc>
        <w:tc>
          <w:tcPr>
            <w:tcW w:w="4520" w:type="dxa"/>
          </w:tcPr>
          <w:p w14:paraId="456F65EE" w14:textId="77777777" w:rsidR="005F0503" w:rsidRPr="00BA0D56" w:rsidRDefault="005F0503" w:rsidP="008971C6">
            <w:pPr>
              <w:pStyle w:val="TableParagraph"/>
              <w:spacing w:before="3"/>
              <w:ind w:left="97"/>
              <w:rPr>
                <w:sz w:val="19"/>
                <w:lang w:val="en-US"/>
              </w:rPr>
            </w:pPr>
            <w:r w:rsidRPr="00BA0D56">
              <w:rPr>
                <w:sz w:val="19"/>
                <w:lang w:val="en-US"/>
              </w:rPr>
              <w:t>Checkout in sandbox, card Payment methods.</w:t>
            </w:r>
          </w:p>
        </w:tc>
      </w:tr>
      <w:tr w:rsidR="005F0503" w:rsidRPr="00BA0D56" w14:paraId="4C21E5FD" w14:textId="77777777" w:rsidTr="008971C6">
        <w:trPr>
          <w:trHeight w:val="419"/>
        </w:trPr>
        <w:tc>
          <w:tcPr>
            <w:tcW w:w="4540" w:type="dxa"/>
          </w:tcPr>
          <w:p w14:paraId="4C7A1B18" w14:textId="77777777" w:rsidR="005F0503" w:rsidRPr="00BA0D56" w:rsidRDefault="005F0503" w:rsidP="008971C6">
            <w:pPr>
              <w:pStyle w:val="TableParagraph"/>
              <w:spacing w:line="214" w:lineRule="exact"/>
              <w:rPr>
                <w:sz w:val="19"/>
                <w:lang w:val="en-US"/>
              </w:rPr>
            </w:pPr>
            <w:r w:rsidRPr="00BA0D56">
              <w:rPr>
                <w:sz w:val="19"/>
                <w:lang w:val="en-US"/>
              </w:rPr>
              <w:t>Production credentials available and stored</w:t>
            </w:r>
          </w:p>
          <w:p w14:paraId="036E3606" w14:textId="77777777" w:rsidR="005F0503" w:rsidRPr="00BA0D56" w:rsidRDefault="005F0503" w:rsidP="008971C6">
            <w:pPr>
              <w:pStyle w:val="TableParagraph"/>
              <w:spacing w:line="186" w:lineRule="exact"/>
              <w:rPr>
                <w:sz w:val="19"/>
                <w:lang w:val="en-US"/>
              </w:rPr>
            </w:pPr>
            <w:r w:rsidRPr="00BA0D56">
              <w:rPr>
                <w:sz w:val="19"/>
                <w:lang w:val="en-US"/>
              </w:rPr>
              <w:t>safely.</w:t>
            </w:r>
          </w:p>
        </w:tc>
        <w:tc>
          <w:tcPr>
            <w:tcW w:w="4520" w:type="dxa"/>
          </w:tcPr>
          <w:p w14:paraId="361B308A" w14:textId="77777777" w:rsidR="005F0503" w:rsidRPr="007B563F" w:rsidRDefault="005F0503" w:rsidP="008971C6">
            <w:pPr>
              <w:pStyle w:val="TableParagraph"/>
              <w:spacing w:line="214" w:lineRule="exact"/>
              <w:ind w:left="97"/>
              <w:rPr>
                <w:sz w:val="19"/>
                <w:lang w:val="en-US"/>
              </w:rPr>
            </w:pPr>
            <w:r w:rsidRPr="00BA0D56">
              <w:rPr>
                <w:sz w:val="19"/>
                <w:lang w:val="en-US"/>
              </w:rPr>
              <w:t>Backoffice Fabrick o referente Fabrick.</w:t>
            </w:r>
          </w:p>
        </w:tc>
      </w:tr>
      <w:tr w:rsidR="005F0503" w:rsidRPr="00BA0D56" w14:paraId="53416ACC" w14:textId="77777777" w:rsidTr="008971C6">
        <w:trPr>
          <w:trHeight w:val="660"/>
        </w:trPr>
        <w:tc>
          <w:tcPr>
            <w:tcW w:w="4540" w:type="dxa"/>
          </w:tcPr>
          <w:p w14:paraId="4B80FC2B" w14:textId="77777777" w:rsidR="005F0503" w:rsidRPr="00BA0D56" w:rsidRDefault="005F0503" w:rsidP="008971C6">
            <w:pPr>
              <w:pStyle w:val="TableParagraph"/>
              <w:spacing w:before="7"/>
              <w:rPr>
                <w:sz w:val="19"/>
                <w:lang w:val="en-US"/>
              </w:rPr>
            </w:pPr>
            <w:r w:rsidRPr="00BA0D56">
              <w:rPr>
                <w:sz w:val="19"/>
                <w:lang w:val="en-US"/>
              </w:rPr>
              <w:t>Contract payment methods active on the production terminal.</w:t>
            </w:r>
          </w:p>
        </w:tc>
        <w:tc>
          <w:tcPr>
            <w:tcW w:w="4520" w:type="dxa"/>
          </w:tcPr>
          <w:p w14:paraId="2E56CE9F" w14:textId="77777777" w:rsidR="005F0503" w:rsidRPr="00BA0D56" w:rsidRDefault="005F0503" w:rsidP="008971C6">
            <w:pPr>
              <w:pStyle w:val="TableParagraph"/>
              <w:spacing w:line="220" w:lineRule="atLeast"/>
              <w:ind w:left="97"/>
              <w:rPr>
                <w:sz w:val="19"/>
                <w:lang w:val="en-US"/>
              </w:rPr>
            </w:pPr>
            <w:r w:rsidRPr="00BA0D56">
              <w:rPr>
                <w:sz w:val="19"/>
                <w:lang w:val="en-US"/>
              </w:rPr>
              <w:t>Fabrick sales representative: the plugin can only hide what the terminal displays, not enable it.</w:t>
            </w:r>
          </w:p>
        </w:tc>
      </w:tr>
      <w:tr w:rsidR="005F0503" w14:paraId="11876A7F" w14:textId="77777777" w:rsidTr="008971C6">
        <w:trPr>
          <w:trHeight w:val="860"/>
        </w:trPr>
        <w:tc>
          <w:tcPr>
            <w:tcW w:w="4540" w:type="dxa"/>
          </w:tcPr>
          <w:p w14:paraId="0FAB076D" w14:textId="77777777" w:rsidR="005F0503" w:rsidRPr="00BA0D56" w:rsidRDefault="005F0503" w:rsidP="008971C6">
            <w:pPr>
              <w:pStyle w:val="TableParagraph"/>
              <w:spacing w:line="218" w:lineRule="exact"/>
              <w:ind w:right="156"/>
              <w:rPr>
                <w:sz w:val="19"/>
                <w:lang w:val="en-US"/>
              </w:rPr>
            </w:pPr>
            <w:r w:rsidRPr="00BA0D56">
              <w:rPr>
                <w:sz w:val="19"/>
                <w:lang w:val="en-US"/>
              </w:rPr>
              <w:t>Agreed card handling method, because it depends on what you can do after payment has been made (total cancellation or even partial refund).</w:t>
            </w:r>
          </w:p>
        </w:tc>
        <w:tc>
          <w:tcPr>
            <w:tcW w:w="4520" w:type="dxa"/>
          </w:tcPr>
          <w:p w14:paraId="2F48A8FB" w14:textId="77777777" w:rsidR="005F0503" w:rsidRDefault="005F0503" w:rsidP="008971C6">
            <w:pPr>
              <w:pStyle w:val="TableParagraph"/>
              <w:spacing w:line="216" w:lineRule="exact"/>
              <w:ind w:left="97"/>
              <w:rPr>
                <w:sz w:val="19"/>
              </w:rPr>
            </w:pPr>
            <w:r>
              <w:rPr>
                <w:sz w:val="19"/>
              </w:rPr>
              <w:t>Fabrick contract and backoffice.</w:t>
            </w:r>
          </w:p>
        </w:tc>
      </w:tr>
      <w:tr w:rsidR="005F0503" w:rsidRPr="00BA0D56" w14:paraId="4FA7E9A4" w14:textId="77777777" w:rsidTr="008971C6">
        <w:trPr>
          <w:trHeight w:val="427"/>
        </w:trPr>
        <w:tc>
          <w:tcPr>
            <w:tcW w:w="4540" w:type="dxa"/>
          </w:tcPr>
          <w:p w14:paraId="130D3E4A" w14:textId="77777777" w:rsidR="005F0503" w:rsidRPr="00BA0D56" w:rsidRDefault="005F0503" w:rsidP="008971C6">
            <w:pPr>
              <w:pStyle w:val="TableParagraph"/>
              <w:spacing w:line="213" w:lineRule="exact"/>
              <w:rPr>
                <w:sz w:val="19"/>
                <w:lang w:val="en-US"/>
              </w:rPr>
            </w:pPr>
            <w:r w:rsidRPr="00BA0D56">
              <w:rPr>
                <w:sz w:val="19"/>
                <w:lang w:val="en-US"/>
              </w:rPr>
              <w:t>Outbound HTTPS calls allowed to</w:t>
            </w:r>
          </w:p>
          <w:p w14:paraId="7E1B608A" w14:textId="77777777" w:rsidR="005F0503" w:rsidRPr="00BA0D56" w:rsidRDefault="005F0503" w:rsidP="008971C6">
            <w:pPr>
              <w:pStyle w:val="TableParagraph"/>
              <w:spacing w:line="195" w:lineRule="exact"/>
              <w:rPr>
                <w:sz w:val="19"/>
                <w:lang w:val="en-US"/>
              </w:rPr>
            </w:pPr>
            <w:r w:rsidRPr="00BA0D56">
              <w:rPr>
                <w:sz w:val="19"/>
                <w:lang w:val="en-US"/>
              </w:rPr>
              <w:t>production hosts.</w:t>
            </w:r>
          </w:p>
        </w:tc>
        <w:tc>
          <w:tcPr>
            <w:tcW w:w="4520" w:type="dxa"/>
          </w:tcPr>
          <w:p w14:paraId="7B538F28" w14:textId="77777777" w:rsidR="005F0503" w:rsidRPr="00BA0D56" w:rsidRDefault="005F0503" w:rsidP="008971C6">
            <w:pPr>
              <w:pStyle w:val="TableParagraph"/>
              <w:spacing w:line="213" w:lineRule="exact"/>
              <w:ind w:left="97"/>
              <w:rPr>
                <w:sz w:val="19"/>
                <w:lang w:val="en-US"/>
              </w:rPr>
            </w:pPr>
            <w:r w:rsidRPr="00BA0D56">
              <w:rPr>
                <w:sz w:val="19"/>
                <w:lang w:val="en-US"/>
              </w:rPr>
              <w:t>Hosting provider or system administrator.</w:t>
            </w:r>
          </w:p>
        </w:tc>
      </w:tr>
      <w:tr w:rsidR="005F0503" w:rsidRPr="00BA0D56" w14:paraId="27AA8147" w14:textId="77777777" w:rsidTr="008971C6">
        <w:trPr>
          <w:trHeight w:val="639"/>
        </w:trPr>
        <w:tc>
          <w:tcPr>
            <w:tcW w:w="4540" w:type="dxa"/>
          </w:tcPr>
          <w:p w14:paraId="77BB1902" w14:textId="77777777" w:rsidR="005F0503" w:rsidRPr="00BA0D56" w:rsidRDefault="005F0503" w:rsidP="008971C6">
            <w:pPr>
              <w:pStyle w:val="TableParagraph"/>
              <w:ind w:right="198"/>
              <w:rPr>
                <w:sz w:val="19"/>
                <w:lang w:val="en-US"/>
              </w:rPr>
            </w:pPr>
            <w:r w:rsidRPr="00BA0D56">
              <w:rPr>
                <w:sz w:val="19"/>
                <w:lang w:val="en-US"/>
              </w:rPr>
              <w:t>Updated site security rules with production domains, if you apply a</w:t>
            </w:r>
          </w:p>
          <w:p w14:paraId="5FBB5929" w14:textId="77777777" w:rsidR="005F0503" w:rsidRPr="00BA0D56" w:rsidRDefault="005F0503" w:rsidP="008971C6">
            <w:pPr>
              <w:pStyle w:val="TableParagraph"/>
              <w:spacing w:line="184" w:lineRule="exact"/>
              <w:rPr>
                <w:sz w:val="19"/>
                <w:lang w:val="en-US"/>
              </w:rPr>
            </w:pPr>
            <w:r w:rsidRPr="00BA0D56">
              <w:rPr>
                <w:sz w:val="19"/>
                <w:lang w:val="en-US"/>
              </w:rPr>
              <w:t>Content-Security-Policy or an application firewall.</w:t>
            </w:r>
          </w:p>
        </w:tc>
        <w:tc>
          <w:tcPr>
            <w:tcW w:w="4520" w:type="dxa"/>
          </w:tcPr>
          <w:p w14:paraId="3158686A" w14:textId="77777777" w:rsidR="005F0503" w:rsidRPr="00BA0D56" w:rsidRDefault="005F0503" w:rsidP="008971C6">
            <w:pPr>
              <w:pStyle w:val="TableParagraph"/>
              <w:ind w:left="97" w:right="103"/>
              <w:rPr>
                <w:sz w:val="19"/>
                <w:lang w:val="en-US"/>
              </w:rPr>
            </w:pPr>
            <w:r w:rsidRPr="00BA0D56">
              <w:rPr>
                <w:sz w:val="19"/>
                <w:lang w:val="en-US"/>
              </w:rPr>
              <w:t>Configuring the security server or service.</w:t>
            </w:r>
          </w:p>
        </w:tc>
      </w:tr>
      <w:tr w:rsidR="005F0503" w:rsidRPr="00BA0D56" w14:paraId="0E098107" w14:textId="77777777" w:rsidTr="008971C6">
        <w:trPr>
          <w:trHeight w:val="220"/>
        </w:trPr>
        <w:tc>
          <w:tcPr>
            <w:tcW w:w="4540" w:type="dxa"/>
          </w:tcPr>
          <w:p w14:paraId="532E414E" w14:textId="77777777" w:rsidR="005F0503" w:rsidRPr="00BA0D56" w:rsidRDefault="005F0503" w:rsidP="008971C6">
            <w:pPr>
              <w:pStyle w:val="TableParagraph"/>
              <w:spacing w:before="9" w:line="191" w:lineRule="exact"/>
              <w:rPr>
                <w:sz w:val="19"/>
                <w:lang w:val="en-US"/>
              </w:rPr>
            </w:pPr>
            <w:r w:rsidRPr="00BA0D56">
              <w:rPr>
                <w:sz w:val="19"/>
                <w:lang w:val="en-US"/>
              </w:rPr>
              <w:t>Checkout served in HTTPS with valid certificate.</w:t>
            </w:r>
          </w:p>
        </w:tc>
        <w:tc>
          <w:tcPr>
            <w:tcW w:w="4520" w:type="dxa"/>
          </w:tcPr>
          <w:p w14:paraId="308C363D" w14:textId="77777777" w:rsidR="005F0503" w:rsidRPr="00BA0D56" w:rsidRDefault="005F0503" w:rsidP="008971C6">
            <w:pPr>
              <w:pStyle w:val="TableParagraph"/>
              <w:spacing w:before="9" w:line="191" w:lineRule="exact"/>
              <w:ind w:left="97"/>
              <w:rPr>
                <w:sz w:val="19"/>
                <w:lang w:val="en-US"/>
              </w:rPr>
            </w:pPr>
            <w:r w:rsidRPr="00BA0D56">
              <w:rPr>
                <w:sz w:val="19"/>
                <w:lang w:val="en-US"/>
              </w:rPr>
              <w:t>Browser on the real site.</w:t>
            </w:r>
          </w:p>
        </w:tc>
      </w:tr>
      <w:tr w:rsidR="005F0503" w14:paraId="0EEC7E9C" w14:textId="77777777" w:rsidTr="008971C6">
        <w:trPr>
          <w:trHeight w:val="420"/>
        </w:trPr>
        <w:tc>
          <w:tcPr>
            <w:tcW w:w="4540" w:type="dxa"/>
          </w:tcPr>
          <w:p w14:paraId="1DA7AC3B" w14:textId="77777777" w:rsidR="005F0503" w:rsidRPr="00BA0D56" w:rsidRDefault="005F0503" w:rsidP="008971C6">
            <w:pPr>
              <w:pStyle w:val="TableParagraph"/>
              <w:spacing w:line="220" w:lineRule="atLeast"/>
              <w:ind w:right="156"/>
              <w:rPr>
                <w:sz w:val="19"/>
                <w:lang w:val="en-US"/>
              </w:rPr>
            </w:pPr>
            <w:r w:rsidRPr="00BA0D56">
              <w:rPr>
                <w:sz w:val="19"/>
                <w:lang w:val="en-US"/>
              </w:rPr>
              <w:t>Environment on Live, connection test successful, sandbox alert disappeared.</w:t>
            </w:r>
          </w:p>
        </w:tc>
        <w:tc>
          <w:tcPr>
            <w:tcW w:w="4520" w:type="dxa"/>
          </w:tcPr>
          <w:p w14:paraId="4487203C" w14:textId="77777777" w:rsidR="005F0503" w:rsidRDefault="005F0503" w:rsidP="008971C6">
            <w:pPr>
              <w:pStyle w:val="TableParagraph"/>
              <w:spacing w:before="2"/>
              <w:ind w:left="97"/>
              <w:rPr>
                <w:sz w:val="19"/>
              </w:rPr>
            </w:pPr>
            <w:r>
              <w:rPr>
                <w:sz w:val="19"/>
              </w:rPr>
              <w:t>Gateway settings initial card.</w:t>
            </w:r>
          </w:p>
        </w:tc>
      </w:tr>
      <w:tr w:rsidR="005F0503" w14:paraId="69D2CD16" w14:textId="77777777" w:rsidTr="008971C6">
        <w:trPr>
          <w:trHeight w:val="419"/>
        </w:trPr>
        <w:tc>
          <w:tcPr>
            <w:tcW w:w="4540" w:type="dxa"/>
          </w:tcPr>
          <w:p w14:paraId="21C1CDDD" w14:textId="77777777" w:rsidR="005F0503" w:rsidRPr="00BA0D56" w:rsidRDefault="005F0503" w:rsidP="008971C6">
            <w:pPr>
              <w:pStyle w:val="TableParagraph"/>
              <w:spacing w:line="213" w:lineRule="exact"/>
              <w:rPr>
                <w:sz w:val="19"/>
                <w:lang w:val="en-US"/>
              </w:rPr>
            </w:pPr>
            <w:r w:rsidRPr="00BA0D56">
              <w:rPr>
                <w:sz w:val="19"/>
                <w:lang w:val="en-US"/>
              </w:rPr>
              <w:t>Gateway enabled, title and description revised as li</w:t>
            </w:r>
          </w:p>
          <w:p w14:paraId="23034AB0" w14:textId="77777777" w:rsidR="005F0503" w:rsidRDefault="005F0503" w:rsidP="008971C6">
            <w:pPr>
              <w:pStyle w:val="TableParagraph"/>
              <w:spacing w:line="187" w:lineRule="exact"/>
              <w:rPr>
                <w:sz w:val="19"/>
              </w:rPr>
            </w:pPr>
            <w:r>
              <w:rPr>
                <w:sz w:val="19"/>
              </w:rPr>
              <w:t>will see the customer.</w:t>
            </w:r>
          </w:p>
        </w:tc>
        <w:tc>
          <w:tcPr>
            <w:tcW w:w="4520" w:type="dxa"/>
          </w:tcPr>
          <w:p w14:paraId="50550CA4" w14:textId="77777777" w:rsidR="005F0503" w:rsidRDefault="005F0503" w:rsidP="008971C6">
            <w:pPr>
              <w:pStyle w:val="TableParagraph"/>
              <w:spacing w:line="213" w:lineRule="exact"/>
              <w:ind w:left="97"/>
              <w:rPr>
                <w:sz w:val="19"/>
              </w:rPr>
            </w:pPr>
            <w:r>
              <w:rPr>
                <w:sz w:val="19"/>
              </w:rPr>
              <w:t>Card Display at checkout.</w:t>
            </w:r>
          </w:p>
        </w:tc>
      </w:tr>
    </w:tbl>
    <w:p w14:paraId="5712B934" w14:textId="77777777" w:rsidR="005F0503" w:rsidRDefault="005F0503" w:rsidP="005F0503">
      <w:pPr>
        <w:pStyle w:val="TableParagraph"/>
        <w:spacing w:line="213" w:lineRule="exact"/>
        <w:rPr>
          <w:sz w:val="19"/>
        </w:rPr>
        <w:sectPr w:rsidR="005F0503" w:rsidSect="005F0503">
          <w:headerReference w:type="default" r:id="rId46"/>
          <w:footerReference w:type="default" r:id="rId47"/>
          <w:pgSz w:w="11920" w:h="16840"/>
          <w:pgMar w:top="900" w:right="1275" w:bottom="880" w:left="1275" w:header="464" w:footer="654" w:gutter="0"/>
          <w:cols w:space="720"/>
        </w:sectPr>
      </w:pPr>
    </w:p>
    <w:p w14:paraId="333A2A64" w14:textId="77777777" w:rsidR="005F0503" w:rsidRDefault="005F0503" w:rsidP="0030797C">
      <w:pPr>
        <w:pStyle w:val="TableParagraph"/>
        <w:spacing w:line="213" w:lineRule="exact"/>
        <w:rPr>
          <w:sz w:val="19"/>
        </w:rPr>
      </w:pPr>
    </w:p>
    <w:p w14:paraId="1281DF40" w14:textId="77777777" w:rsidR="00470A91" w:rsidRDefault="00470A91" w:rsidP="00470A91">
      <w:pPr>
        <w:rPr>
          <w:sz w:val="19"/>
        </w:rPr>
      </w:pPr>
    </w:p>
    <w:p w14:paraId="7617A981" w14:textId="77777777" w:rsidR="00470A91" w:rsidRDefault="00470A91" w:rsidP="00470A91">
      <w:pPr>
        <w:pStyle w:val="Heading2"/>
      </w:pPr>
      <w:r>
        <w:rPr>
          <w:sz w:val="19"/>
        </w:rPr>
        <w:tab/>
      </w:r>
      <w:r>
        <w:rPr>
          <w:color w:val="2E598F"/>
        </w:rPr>
        <w:t>Payment methods</w:t>
      </w:r>
    </w:p>
    <w:p w14:paraId="04CEA550" w14:textId="77777777" w:rsidR="00470A91" w:rsidRPr="00BA0D56" w:rsidRDefault="00470A91" w:rsidP="00470A91">
      <w:pPr>
        <w:pStyle w:val="BodyText"/>
        <w:spacing w:before="168" w:line="276" w:lineRule="auto"/>
        <w:ind w:left="141" w:right="183"/>
        <w:rPr>
          <w:lang w:val="en-US"/>
        </w:rPr>
      </w:pPr>
      <w:r w:rsidRPr="00BA0D56">
        <w:rPr>
          <w:lang w:val="en-US"/>
        </w:rPr>
        <w:t>The gateway tab contains a section dedicated to the methods that the store offers when the customer arrives on the Fabrick payment page: card, wallet and the alternative methods provided for in your contract. Here you decide which ones to show, update the list when Fabrick activates or deactivates something on your terminal and check from which origin the list you are seeing comes.</w:t>
      </w:r>
    </w:p>
    <w:p w14:paraId="47D63EDB" w14:textId="77777777" w:rsidR="00470A91" w:rsidRDefault="00470A91" w:rsidP="00470A91">
      <w:pPr>
        <w:pStyle w:val="Heading3"/>
      </w:pPr>
      <w:r>
        <w:rPr>
          <w:color w:val="333333"/>
          <w:spacing w:val="-2"/>
        </w:rPr>
        <w:t>Procedure</w:t>
      </w:r>
    </w:p>
    <w:p w14:paraId="01362317" w14:textId="77777777" w:rsidR="00470A91" w:rsidRPr="00BA0D56" w:rsidRDefault="00470A91" w:rsidP="00926AA8">
      <w:pPr>
        <w:pStyle w:val="ListParagraph"/>
        <w:numPr>
          <w:ilvl w:val="0"/>
          <w:numId w:val="17"/>
        </w:numPr>
        <w:tabs>
          <w:tab w:val="left" w:pos="498"/>
          <w:tab w:val="left" w:pos="501"/>
        </w:tabs>
        <w:spacing w:before="162" w:line="276" w:lineRule="auto"/>
        <w:ind w:right="189"/>
        <w:rPr>
          <w:lang w:val="en-US"/>
        </w:rPr>
      </w:pPr>
      <w:r w:rsidRPr="00BA0D56">
        <w:rPr>
          <w:lang w:val="en-US"/>
        </w:rPr>
        <w:t xml:space="preserve">Open </w:t>
      </w:r>
      <w:r w:rsidRPr="00BA0D56">
        <w:rPr>
          <w:rFonts w:ascii="Arial" w:hAnsi="Arial"/>
          <w:b/>
          <w:lang w:val="en-US"/>
        </w:rPr>
        <w:t xml:space="preserve">WooCommerce → Settings → Payments </w:t>
      </w:r>
      <w:r w:rsidRPr="00BA0D56">
        <w:rPr>
          <w:lang w:val="en-US"/>
        </w:rPr>
        <w:t xml:space="preserve">and select </w:t>
      </w:r>
      <w:r w:rsidRPr="00BA0D56">
        <w:rPr>
          <w:rFonts w:ascii="Arial" w:hAnsi="Arial"/>
          <w:b/>
          <w:lang w:val="en-US"/>
        </w:rPr>
        <w:t>Fabrick Payment Orchestra</w:t>
      </w:r>
      <w:r w:rsidRPr="00BA0D56">
        <w:rPr>
          <w:lang w:val="en-US"/>
        </w:rPr>
        <w:t xml:space="preserve">. Scroll down to the </w:t>
      </w:r>
      <w:r w:rsidRPr="00BA0D56">
        <w:rPr>
          <w:rFonts w:ascii="Arial" w:hAnsi="Arial"/>
          <w:b/>
          <w:lang w:val="en-US"/>
        </w:rPr>
        <w:t>Payment Methods tab</w:t>
      </w:r>
      <w:r w:rsidRPr="00BA0D56">
        <w:rPr>
          <w:lang w:val="en-US"/>
        </w:rPr>
        <w:t xml:space="preserve">, under the sections dedicated to account and checkout. The description of the tab reminds you that </w:t>
      </w:r>
      <w:r w:rsidRPr="00BA0D56">
        <w:rPr>
          <w:rFonts w:ascii="Arial" w:hAnsi="Arial"/>
          <w:i/>
          <w:lang w:val="en-US"/>
        </w:rPr>
        <w:t>the selection is applied when Fabrick creates a payment</w:t>
      </w:r>
      <w:r w:rsidRPr="00BA0D56">
        <w:rPr>
          <w:lang w:val="en-US"/>
        </w:rPr>
        <w:t xml:space="preserve">, and a second warning clarifies the perimeter: </w:t>
      </w:r>
      <w:r w:rsidRPr="00BA0D56">
        <w:rPr>
          <w:rFonts w:ascii="Arial" w:hAnsi="Arial"/>
          <w:i/>
          <w:lang w:val="en-US"/>
        </w:rPr>
        <w:t xml:space="preserve">Limit what the customer sees on the Fabrick payment page. It does not deactivate methods on the Orchestra terminal: for that it uses the Fabrick backoffice </w:t>
      </w:r>
      <w:r w:rsidRPr="00BA0D56">
        <w:rPr>
          <w:lang w:val="en-US"/>
        </w:rPr>
        <w:t>(Figure 1).</w:t>
      </w:r>
    </w:p>
    <w:p w14:paraId="5E6AA2D8" w14:textId="77777777" w:rsidR="00470A91" w:rsidRPr="00BA0D56" w:rsidRDefault="00470A91" w:rsidP="00470A91">
      <w:pPr>
        <w:pStyle w:val="BodyText"/>
        <w:spacing w:before="136"/>
        <w:rPr>
          <w:lang w:val="en-US"/>
        </w:rPr>
      </w:pPr>
    </w:p>
    <w:p w14:paraId="3BF6175E" w14:textId="77777777" w:rsidR="00470A91" w:rsidRDefault="00470A91" w:rsidP="00470A91">
      <w:pPr>
        <w:spacing w:line="20" w:lineRule="exact"/>
        <w:ind w:left="145"/>
        <w:rPr>
          <w:sz w:val="2"/>
        </w:rPr>
      </w:pPr>
      <w:r>
        <w:rPr>
          <w:noProof/>
          <w:sz w:val="2"/>
        </w:rPr>
        <mc:AlternateContent>
          <mc:Choice Requires="wpg">
            <w:drawing>
              <wp:inline distT="0" distB="0" distL="0" distR="0" wp14:anchorId="4B3C3C36" wp14:editId="60DEB5A9">
                <wp:extent cx="5753100" cy="12700"/>
                <wp:effectExtent l="9525" t="0" r="0" b="6350"/>
                <wp:docPr id="97"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98" name="Graphic 98"/>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7E6CBDBD" id="Group 97"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">
                <v:shape id="Graphic 98"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" path="m,l5753100,e" filled="f" strokecolor="#bababa" strokeweight="1pt">
                  <v:path arrowok="t"/>
                </v:shape>
                <w10:anchorlock/>
              </v:group>
            </w:pict>
          </mc:Fallback>
        </mc:AlternateContent>
      </w:r>
    </w:p>
    <w:p w14:paraId="6AEB39AD" w14:textId="77777777" w:rsidR="00470A91" w:rsidRDefault="00470A91" w:rsidP="00470A91">
      <w:pPr>
        <w:pStyle w:val="BodyText"/>
        <w:spacing w:before="6"/>
        <w:rPr>
          <w:sz w:val="11"/>
        </w:rPr>
      </w:pPr>
      <w:r>
        <w:rPr>
          <w:noProof/>
          <w:sz w:val="11"/>
        </w:rPr>
        <w:drawing>
          <wp:anchor distT="0" distB="0" distL="0" distR="0" simplePos="0" relativeHeight="251670016" behindDoc="1" locked="0" layoutInCell="1" allowOverlap="1" wp14:anchorId="5AEC10A0" wp14:editId="2D46AA1C">
            <wp:simplePos x="0" y="0"/>
            <wp:positionH relativeFrom="page">
              <wp:posOffset>918845</wp:posOffset>
            </wp:positionH>
            <wp:positionV relativeFrom="paragraph">
              <wp:posOffset>99665</wp:posOffset>
            </wp:positionV>
            <wp:extent cx="5785350" cy="6110478"/>
            <wp:effectExtent l="0" t="0" r="0" b="0"/>
            <wp:wrapTopAndBottom/>
            <wp:docPr id="99" name="Image 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 name="Image 99"/>
                    <pic:cNvPicPr/>
                  </pic:nvPicPr>
                  <pic:blipFill>
                    <a:blip r:embed="rId48" cstate="print"/>
                    <a:stretch>
                      <a:fillRect/>
                    </a:stretch>
                  </pic:blipFill>
                  <pic:spPr>
                    <a:xfrm>
                      <a:off x="0" y="0"/>
                      <a:ext cx="5785350" cy="6110478"/>
                    </a:xfrm>
                    <a:prstGeom prst="rect">
                      <a:avLst/>
                    </a:prstGeom>
                  </pic:spPr>
                </pic:pic>
              </a:graphicData>
            </a:graphic>
          </wp:anchor>
        </w:drawing>
      </w:r>
    </w:p>
    <w:p w14:paraId="5D109B74" w14:textId="77777777" w:rsidR="00470A91" w:rsidRPr="00BA0D56" w:rsidRDefault="00470A91" w:rsidP="00470A91">
      <w:pPr>
        <w:spacing w:before="167"/>
        <w:ind w:left="3272" w:right="150" w:hanging="3129"/>
        <w:rPr>
          <w:rFonts w:ascii="Arial"/>
          <w:b/>
          <w:i/>
          <w:sz w:val="18"/>
          <w:lang w:val="en-US"/>
        </w:rPr>
      </w:pPr>
      <w:r w:rsidRPr="00BA0D56">
        <w:rPr>
          <w:rFonts w:ascii="Arial"/>
          <w:b/>
          <w:i/>
          <w:color w:val="545454"/>
          <w:sz w:val="18"/>
          <w:lang w:val="en-US"/>
        </w:rPr>
        <w:t>Figure 1. The payment methods tab brings together the list source, update command, and individual method toggles.</w:t>
      </w:r>
    </w:p>
    <w:p w14:paraId="415E2F9F" w14:textId="77777777" w:rsidR="001E73DF" w:rsidRPr="00BA0D56" w:rsidRDefault="001E73DF" w:rsidP="001E73DF">
      <w:pPr>
        <w:pStyle w:val="ListParagraph"/>
        <w:tabs>
          <w:tab w:val="left" w:pos="498"/>
          <w:tab w:val="left" w:pos="501"/>
        </w:tabs>
        <w:spacing w:before="0" w:line="276" w:lineRule="auto"/>
        <w:ind w:left="501" w:right="225" w:firstLine="0"/>
        <w:rPr>
          <w:rFonts w:ascii="Arial" w:hAnsi="Arial"/>
          <w:i/>
          <w:lang w:val="en-US"/>
        </w:rPr>
      </w:pPr>
    </w:p>
    <w:p w14:paraId="52AE6971" w14:textId="77777777" w:rsidR="001E73DF" w:rsidRPr="00BA0D56" w:rsidRDefault="001E73DF" w:rsidP="001E73DF">
      <w:pPr>
        <w:pStyle w:val="ListParagraph"/>
        <w:tabs>
          <w:tab w:val="left" w:pos="498"/>
          <w:tab w:val="left" w:pos="501"/>
        </w:tabs>
        <w:spacing w:before="0" w:line="276" w:lineRule="auto"/>
        <w:ind w:left="501" w:right="225" w:firstLine="0"/>
        <w:rPr>
          <w:rFonts w:ascii="Arial" w:hAnsi="Arial"/>
          <w:i/>
          <w:lang w:val="en-US"/>
        </w:rPr>
      </w:pPr>
    </w:p>
    <w:p w14:paraId="083E1E1F" w14:textId="19F3091E" w:rsidR="00470A91" w:rsidRPr="00BA0D56" w:rsidRDefault="001E73DF" w:rsidP="00FD58CC">
      <w:pPr>
        <w:pStyle w:val="Normale1"/>
        <w:spacing w:before="127" w:line="276" w:lineRule="auto"/>
        <w:ind w:left="501" w:right="317"/>
        <w:rPr>
          <w:lang w:val="en-US"/>
        </w:rPr>
      </w:pPr>
      <w:r w:rsidRPr="00BA0D56">
        <w:rPr>
          <w:rFonts w:cstheme="minorBidi"/>
          <w:lang w:val="en-US"/>
        </w:rPr>
        <w:t xml:space="preserve">Press </w:t>
      </w:r>
      <w:r w:rsidRPr="00BA0D56">
        <w:rPr>
          <w:rFonts w:ascii="Arial" w:hAnsi="Arial" w:cs="Arial"/>
          <w:b/>
          <w:bCs/>
          <w:lang w:val="en-US"/>
        </w:rPr>
        <w:t>Update Methods</w:t>
      </w:r>
      <w:r w:rsidRPr="00BA0D56">
        <w:rPr>
          <w:rFonts w:cstheme="minorBidi"/>
          <w:lang w:val="en-US"/>
        </w:rPr>
        <w:t xml:space="preserve"> to read the list again from the terminal. During the operation</w:t>
      </w:r>
      <w:r w:rsidRPr="00BA0D56">
        <w:rPr>
          <w:rFonts w:ascii="Arial" w:hAnsi="Arial" w:cs="Arial"/>
          <w:i/>
          <w:iCs/>
          <w:lang w:val="en-US"/>
        </w:rPr>
        <w:t xml:space="preserve">, Update Methods... </w:t>
      </w:r>
      <w:r w:rsidRPr="00BA0D56">
        <w:rPr>
          <w:rFonts w:cstheme="minorBidi"/>
          <w:lang w:val="en-US"/>
        </w:rPr>
        <w:t xml:space="preserve">appears; when finished, the box indicates the number of methods and indicates any differences, grouped into </w:t>
      </w:r>
      <w:r w:rsidRPr="00BA0D56">
        <w:rPr>
          <w:rFonts w:ascii="Arial" w:hAnsi="Arial" w:cs="Arial"/>
          <w:i/>
          <w:iCs/>
          <w:lang w:val="en-US"/>
        </w:rPr>
        <w:t>New Methods</w:t>
      </w:r>
      <w:r w:rsidRPr="00BA0D56">
        <w:rPr>
          <w:rFonts w:cstheme="minorBidi"/>
          <w:lang w:val="en-US"/>
        </w:rPr>
        <w:t xml:space="preserve">, </w:t>
      </w:r>
      <w:r w:rsidRPr="00BA0D56">
        <w:rPr>
          <w:rFonts w:ascii="Arial" w:hAnsi="Arial" w:cs="Arial"/>
          <w:i/>
          <w:iCs/>
          <w:lang w:val="en-US"/>
        </w:rPr>
        <w:t xml:space="preserve">Removed Methods, </w:t>
      </w:r>
      <w:r w:rsidRPr="00BA0D56">
        <w:rPr>
          <w:rFonts w:cstheme="minorBidi"/>
          <w:lang w:val="en-US"/>
        </w:rPr>
        <w:t xml:space="preserve"> and </w:t>
      </w:r>
      <w:r w:rsidRPr="00BA0D56">
        <w:rPr>
          <w:rFonts w:ascii="Arial" w:hAnsi="Arial" w:cs="Arial"/>
          <w:i/>
          <w:iCs/>
          <w:lang w:val="en-US"/>
        </w:rPr>
        <w:t>Removed but still enabled in your selection</w:t>
      </w:r>
      <w:r w:rsidR="00FD58CC" w:rsidRPr="00BA0D56">
        <w:rPr>
          <w:lang w:val="en-US"/>
        </w:rPr>
        <w:t>. With a partial selection, the new methods show the invitation to enable them to make them visible at checkout (Figure 2).</w:t>
      </w:r>
    </w:p>
    <w:p w14:paraId="52163E83" w14:textId="77777777" w:rsidR="00470A91" w:rsidRDefault="00470A91" w:rsidP="00470A91">
      <w:pPr>
        <w:spacing w:line="20" w:lineRule="exact"/>
        <w:ind w:left="145"/>
        <w:rPr>
          <w:rFonts w:ascii="Arial"/>
          <w:sz w:val="2"/>
        </w:rPr>
      </w:pPr>
      <w:r>
        <w:rPr>
          <w:rFonts w:ascii="Arial"/>
          <w:noProof/>
          <w:sz w:val="2"/>
        </w:rPr>
        <mc:AlternateContent>
          <mc:Choice Requires="wpg">
            <w:drawing>
              <wp:inline distT="0" distB="0" distL="0" distR="0" wp14:anchorId="0AF8C1CD" wp14:editId="042F8FD9">
                <wp:extent cx="5753100" cy="12700"/>
                <wp:effectExtent l="9525" t="0" r="0" b="6350"/>
                <wp:docPr id="10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01" name="Graphic 101"/>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692C87CA" id="Group 100"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">
                <v:shape id="Graphic 101"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" path="m,l5753100,e" filled="f" strokecolor="#bababa" strokeweight="1pt">
                  <v:path arrowok="t"/>
                </v:shape>
                <w10:anchorlock/>
              </v:group>
            </w:pict>
          </mc:Fallback>
        </mc:AlternateContent>
      </w:r>
    </w:p>
    <w:p w14:paraId="6ACD1A98" w14:textId="77777777" w:rsidR="00470A91" w:rsidRDefault="00470A91" w:rsidP="00470A91">
      <w:pPr>
        <w:pStyle w:val="BodyText"/>
        <w:spacing w:before="18"/>
      </w:pPr>
      <w:r>
        <w:rPr>
          <w:noProof/>
        </w:rPr>
        <w:drawing>
          <wp:anchor distT="0" distB="0" distL="0" distR="0" simplePos="0" relativeHeight="251675136" behindDoc="1" locked="0" layoutInCell="1" allowOverlap="1" wp14:anchorId="2FAE180D" wp14:editId="44DD889C">
            <wp:simplePos x="0" y="0"/>
            <wp:positionH relativeFrom="page">
              <wp:posOffset>996894</wp:posOffset>
            </wp:positionH>
            <wp:positionV relativeFrom="paragraph">
              <wp:posOffset>173175</wp:posOffset>
            </wp:positionV>
            <wp:extent cx="5591575" cy="825817"/>
            <wp:effectExtent l="0" t="0" r="0" b="0"/>
            <wp:wrapTopAndBottom/>
            <wp:docPr id="102" name="Image 1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 name="Image 102"/>
                    <pic:cNvPicPr/>
                  </pic:nvPicPr>
                  <pic:blipFill>
                    <a:blip r:embed="rId49" cstate="print"/>
                    <a:stretch>
                      <a:fillRect/>
                    </a:stretch>
                  </pic:blipFill>
                  <pic:spPr>
                    <a:xfrm>
                      <a:off x="0" y="0"/>
                      <a:ext cx="5591575" cy="825817"/>
                    </a:xfrm>
                    <a:prstGeom prst="rect">
                      <a:avLst/>
                    </a:prstGeom>
                  </pic:spPr>
                </pic:pic>
              </a:graphicData>
            </a:graphic>
          </wp:anchor>
        </w:drawing>
      </w:r>
    </w:p>
    <w:p w14:paraId="59822CAF" w14:textId="77777777" w:rsidR="00470A91" w:rsidRDefault="00470A91" w:rsidP="00470A91">
      <w:pPr>
        <w:pStyle w:val="BodyText"/>
        <w:spacing w:before="103"/>
      </w:pPr>
    </w:p>
    <w:p w14:paraId="71F90BF7" w14:textId="77777777" w:rsidR="00470A91" w:rsidRPr="00BA0D56" w:rsidRDefault="00470A91" w:rsidP="00470A91">
      <w:pPr>
        <w:ind w:left="175" w:right="188"/>
        <w:jc w:val="center"/>
        <w:rPr>
          <w:rFonts w:ascii="Arial"/>
          <w:b/>
          <w:i/>
          <w:sz w:val="18"/>
          <w:lang w:val="en-US"/>
        </w:rPr>
      </w:pPr>
      <w:r w:rsidRPr="00BA0D56">
        <w:rPr>
          <w:rFonts w:ascii="Arial"/>
          <w:b/>
          <w:i/>
          <w:color w:val="545454"/>
          <w:sz w:val="18"/>
          <w:lang w:val="en-US"/>
        </w:rPr>
        <w:t>Figure 2. After the update, the plugin declares how many methods it has found and, if necessary, which ones have appeared or disappeared since the last reading.</w:t>
      </w:r>
    </w:p>
    <w:p w14:paraId="45E44E59" w14:textId="77777777" w:rsidR="00C005B6" w:rsidRPr="00BA0D56" w:rsidRDefault="00C005B6" w:rsidP="00C005B6">
      <w:pPr>
        <w:pStyle w:val="Paragrafoelenco1"/>
        <w:numPr>
          <w:ilvl w:val="0"/>
          <w:numId w:val="17"/>
        </w:numPr>
        <w:ind w:right="440"/>
        <w:rPr>
          <w:rFonts w:cstheme="minorBidi"/>
          <w:lang w:val="en-US"/>
        </w:rPr>
      </w:pPr>
      <w:r w:rsidRPr="00BA0D56">
        <w:rPr>
          <w:rFonts w:cstheme="minorBidi"/>
          <w:lang w:val="en-US"/>
        </w:rPr>
        <w:t xml:space="preserve">Scroll through the list and use the toggles to choose which methods to show at checkout. Each row has the method's logo, or a generic icon if not available, the name, and its toggle. Card </w:t>
      </w:r>
      <w:r w:rsidRPr="00BA0D56">
        <w:rPr>
          <w:rFonts w:ascii="Arial" w:hAnsi="Arial" w:cs="Arial"/>
          <w:i/>
          <w:iCs/>
          <w:lang w:val="en-US"/>
        </w:rPr>
        <w:t>(+ wallet if enabled)</w:t>
      </w:r>
      <w:r w:rsidRPr="00BA0D56">
        <w:rPr>
          <w:rFonts w:cstheme="minorBidi"/>
          <w:lang w:val="en-US"/>
        </w:rPr>
        <w:t xml:space="preserve"> also includes Apple Pay and Google Pay, which don't have separate toggles because they depend on the Card category. Methods added relative to the default list are labeled New  (Figure 3).</w:t>
      </w:r>
    </w:p>
    <w:p w14:paraId="7431E221" w14:textId="77777777" w:rsidR="00470A91" w:rsidRPr="00BA0D56" w:rsidRDefault="00470A91" w:rsidP="00470A91">
      <w:pPr>
        <w:pStyle w:val="BodyText"/>
        <w:spacing w:before="11"/>
        <w:rPr>
          <w:sz w:val="10"/>
          <w:lang w:val="en-US"/>
        </w:rPr>
      </w:pPr>
      <w:r>
        <w:rPr>
          <w:noProof/>
          <w:sz w:val="10"/>
        </w:rPr>
        <w:drawing>
          <wp:anchor distT="0" distB="0" distL="0" distR="0" simplePos="0" relativeHeight="251680256" behindDoc="1" locked="0" layoutInCell="1" allowOverlap="1" wp14:anchorId="01CE9301" wp14:editId="6CEA4808">
            <wp:simplePos x="0" y="0"/>
            <wp:positionH relativeFrom="page">
              <wp:posOffset>918845</wp:posOffset>
            </wp:positionH>
            <wp:positionV relativeFrom="paragraph">
              <wp:posOffset>95466</wp:posOffset>
            </wp:positionV>
            <wp:extent cx="5729841" cy="2130932"/>
            <wp:effectExtent l="0" t="0" r="0" b="0"/>
            <wp:wrapTopAndBottom/>
            <wp:docPr id="103" name="Image 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 name="Image 103"/>
                    <pic:cNvPicPr/>
                  </pic:nvPicPr>
                  <pic:blipFill>
                    <a:blip r:embed="rId50" cstate="print"/>
                    <a:stretch>
                      <a:fillRect/>
                    </a:stretch>
                  </pic:blipFill>
                  <pic:spPr>
                    <a:xfrm>
                      <a:off x="0" y="0"/>
                      <a:ext cx="5729841" cy="2130932"/>
                    </a:xfrm>
                    <a:prstGeom prst="rect">
                      <a:avLst/>
                    </a:prstGeom>
                  </pic:spPr>
                </pic:pic>
              </a:graphicData>
            </a:graphic>
          </wp:anchor>
        </w:drawing>
      </w:r>
    </w:p>
    <w:p w14:paraId="38BCEF6B" w14:textId="77777777" w:rsidR="00470A91" w:rsidRPr="00BA0D56" w:rsidRDefault="00470A91" w:rsidP="00470A91">
      <w:pPr>
        <w:spacing w:before="224"/>
        <w:ind w:left="175" w:right="188"/>
        <w:jc w:val="center"/>
        <w:rPr>
          <w:rFonts w:ascii="Arial"/>
          <w:b/>
          <w:i/>
          <w:sz w:val="18"/>
          <w:lang w:val="en-US"/>
        </w:rPr>
      </w:pPr>
      <w:r w:rsidRPr="00BA0D56">
        <w:rPr>
          <w:rFonts w:ascii="Arial"/>
          <w:b/>
          <w:i/>
          <w:color w:val="545454"/>
          <w:sz w:val="18"/>
          <w:lang w:val="en-US"/>
        </w:rPr>
        <w:t>Figure 3. The off switches remain visible in the list: they are methods available on the terminal but excluded from checkout.</w:t>
      </w:r>
    </w:p>
    <w:p w14:paraId="67239CAC" w14:textId="77777777" w:rsidR="00C005B6" w:rsidRPr="00BA0D56" w:rsidRDefault="00C005B6" w:rsidP="00C005B6">
      <w:pPr>
        <w:pStyle w:val="Paragrafoelenco1"/>
        <w:numPr>
          <w:ilvl w:val="0"/>
          <w:numId w:val="17"/>
        </w:numPr>
        <w:ind w:right="402"/>
        <w:rPr>
          <w:rFonts w:cstheme="minorBidi"/>
          <w:lang w:val="en-US"/>
        </w:rPr>
      </w:pPr>
      <w:r w:rsidRPr="00BA0D56">
        <w:rPr>
          <w:rFonts w:cstheme="minorBidi"/>
          <w:lang w:val="en-US"/>
        </w:rPr>
        <w:t xml:space="preserve">Some methods cannot be deactivated by the plugin and do not show any switches. In this case, the row shows </w:t>
      </w:r>
      <w:r w:rsidRPr="00BA0D56">
        <w:rPr>
          <w:rFonts w:ascii="Arial" w:hAnsi="Arial" w:cs="Arial"/>
          <w:i/>
          <w:iCs/>
          <w:lang w:val="en-US"/>
        </w:rPr>
        <w:t>Always enabled</w:t>
      </w:r>
      <w:r w:rsidRPr="00BA0D56">
        <w:rPr>
          <w:rFonts w:cstheme="minorBidi"/>
          <w:lang w:val="en-US"/>
        </w:rPr>
        <w:t xml:space="preserve"> and invites you to manage the method from the Fabrick backoffice or through your account manager. If a partial selection is active, the row shows </w:t>
      </w:r>
      <w:r w:rsidRPr="00BA0D56">
        <w:rPr>
          <w:rFonts w:ascii="Arial" w:hAnsi="Arial" w:cs="Arial"/>
          <w:i/>
          <w:iCs/>
          <w:lang w:val="en-US"/>
        </w:rPr>
        <w:t>Excluded from filter</w:t>
      </w:r>
      <w:r w:rsidRPr="00BA0D56">
        <w:rPr>
          <w:rFonts w:cstheme="minorBidi"/>
          <w:lang w:val="en-US"/>
        </w:rPr>
        <w:t xml:space="preserve"> and </w:t>
      </w:r>
      <w:r w:rsidRPr="00BA0D56">
        <w:rPr>
          <w:rFonts w:ascii="Arial" w:hAnsi="Arial" w:cs="Arial"/>
          <w:i/>
          <w:iCs/>
          <w:lang w:val="en-US"/>
        </w:rPr>
        <w:t>Hidden with active filter</w:t>
      </w:r>
      <w:r w:rsidRPr="00BA0D56">
        <w:rPr>
          <w:rFonts w:cstheme="minorBidi"/>
          <w:lang w:val="en-US"/>
        </w:rPr>
        <w:t xml:space="preserve"> instead: the method appears at checkout only when no filter is applied, i.e. when all switches are on.</w:t>
      </w:r>
    </w:p>
    <w:p w14:paraId="6A76EEB6" w14:textId="77777777" w:rsidR="00C005B6" w:rsidRPr="00BA0D56" w:rsidRDefault="00C005B6" w:rsidP="00C005B6">
      <w:pPr>
        <w:pStyle w:val="Paragrafoelenco1"/>
        <w:numPr>
          <w:ilvl w:val="0"/>
          <w:numId w:val="17"/>
        </w:numPr>
        <w:ind w:right="942"/>
        <w:rPr>
          <w:rFonts w:cstheme="minorBidi"/>
          <w:lang w:val="en-US"/>
        </w:rPr>
      </w:pPr>
      <w:r w:rsidRPr="00BA0D56">
        <w:rPr>
          <w:rFonts w:cstheme="minorBidi"/>
          <w:lang w:val="en-US"/>
        </w:rPr>
        <w:t xml:space="preserve">Press </w:t>
      </w:r>
      <w:r w:rsidRPr="00BA0D56">
        <w:rPr>
          <w:rFonts w:ascii="Arial" w:hAnsi="Arial" w:cs="Arial"/>
          <w:b/>
          <w:bCs/>
          <w:lang w:val="en-US"/>
        </w:rPr>
        <w:t>Save Changes</w:t>
      </w:r>
      <w:r w:rsidRPr="00BA0D56">
        <w:rPr>
          <w:rFonts w:cstheme="minorBidi"/>
          <w:lang w:val="en-US"/>
        </w:rPr>
        <w:t xml:space="preserve"> at the bottom of the page to apply the selection. Updating the catalog and saving are separate operations: </w:t>
      </w:r>
      <w:r w:rsidRPr="00BA0D56">
        <w:rPr>
          <w:rFonts w:ascii="Arial" w:hAnsi="Arial" w:cs="Arial"/>
          <w:b/>
          <w:bCs/>
          <w:lang w:val="en-US"/>
        </w:rPr>
        <w:t>Update Methods</w:t>
      </w:r>
      <w:r w:rsidRPr="00BA0D56">
        <w:rPr>
          <w:rFonts w:cstheme="minorBidi"/>
          <w:lang w:val="en-US"/>
        </w:rPr>
        <w:t xml:space="preserve"> only reads the list, while the checkout continues to use the previous selection until you save. If all the switches are on, the plugin does not apply filters and leaves it to the terminal to choose which methods to show.</w:t>
      </w:r>
    </w:p>
    <w:p w14:paraId="0AFE3413" w14:textId="7795DC95" w:rsidR="00470A91" w:rsidRPr="00BA0D56" w:rsidRDefault="00470A91" w:rsidP="00470A91">
      <w:pPr>
        <w:tabs>
          <w:tab w:val="left" w:pos="3026"/>
        </w:tabs>
        <w:rPr>
          <w:sz w:val="19"/>
          <w:lang w:val="en-US"/>
        </w:rPr>
      </w:pPr>
    </w:p>
    <w:p w14:paraId="48FA95EE" w14:textId="77777777" w:rsidR="00470A91" w:rsidRPr="00BA0D56" w:rsidRDefault="00470A91" w:rsidP="00470A91">
      <w:pPr>
        <w:tabs>
          <w:tab w:val="left" w:pos="3026"/>
        </w:tabs>
        <w:rPr>
          <w:lang w:val="en-US"/>
        </w:rPr>
      </w:pPr>
      <w:r w:rsidRPr="00BA0D56">
        <w:rPr>
          <w:lang w:val="en-US"/>
        </w:rPr>
        <w:tab/>
      </w:r>
    </w:p>
    <w:p w14:paraId="608F32D2" w14:textId="77777777" w:rsidR="00344B05" w:rsidRPr="00BA0D56" w:rsidRDefault="00344B05" w:rsidP="00344B05">
      <w:pPr>
        <w:pStyle w:val="ListParagraph1"/>
        <w:ind w:left="0"/>
        <w:rPr>
          <w:lang w:val="en-US"/>
        </w:rPr>
      </w:pPr>
      <w:r w:rsidRPr="00BA0D56">
        <w:rPr>
          <w:rFonts w:ascii="Arial MT" w:hAnsi="Arial MT" w:cstheme="minorBidi"/>
          <w:lang w:val="en-US"/>
        </w:rPr>
        <w:t xml:space="preserve">The plugin also supports OneClick, PayByLink payments, and subscriptions using the </w:t>
      </w:r>
      <w:hyperlink r:id="rId51" w:tgtFrame="__blank" w:history="1">
        <w:r w:rsidRPr="00BA0D56">
          <w:rPr>
            <w:rStyle w:val="Hyperlink"/>
            <w:lang w:val="en-US"/>
          </w:rPr>
          <w:t xml:space="preserve">WooCommerce Subscriptions plugin </w:t>
        </w:r>
        <w:r w:rsidRPr="006E507C">
          <w:rPr>
            <w:rStyle w:val="Hyperlink"/>
            <w:noProof/>
          </w:rPr>
          <mc:AlternateContent>
            <mc:Choice Requires="wps">
              <w:drawing>
                <wp:inline distT="0" distB="0" distL="0" distR="0" wp14:anchorId="709D7F7F" wp14:editId="653129D7">
                  <wp:extent cx="304800" cy="304800"/>
                  <wp:effectExtent l="0" t="0" r="0" b="0"/>
                  <wp:docPr id="992275084" name="Rettangolo 7" descr="external link">
                    <a:hlinkClick xmlns:a="http://schemas.openxmlformats.org/drawingml/2006/main" r:id="rId51" tgtFrame="&quot;_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654BB63" id="Rettangolo 7" o:spid="_x0000_s1026" alt="external link" href="https://woocommerce.com/products/woocommerce-subscriptions/" target="&quot;__blank&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anchorlock/>
                </v:rect>
              </w:pict>
            </mc:Fallback>
          </mc:AlternateContent>
        </w:r>
      </w:hyperlink>
      <w:r w:rsidRPr="00BA0D56">
        <w:rPr>
          <w:lang w:val="en-US"/>
        </w:rPr>
        <w:t> </w:t>
      </w:r>
      <w:r w:rsidRPr="00BA0D56">
        <w:rPr>
          <w:rFonts w:ascii="Arial MT" w:hAnsi="Arial MT" w:cstheme="minorBidi"/>
          <w:lang w:val="en-US"/>
        </w:rPr>
        <w:t>(not included).</w:t>
      </w:r>
    </w:p>
    <w:p w14:paraId="3FE8F7E8" w14:textId="6EE9EAEC" w:rsidR="00470A91" w:rsidRPr="00BA0D56" w:rsidRDefault="00470A91" w:rsidP="00470A91">
      <w:pPr>
        <w:tabs>
          <w:tab w:val="left" w:pos="3026"/>
        </w:tabs>
        <w:rPr>
          <w:lang w:val="en-US"/>
        </w:rPr>
        <w:sectPr w:rsidR="00470A91" w:rsidRPr="00BA0D56" w:rsidSect="0030797C">
          <w:headerReference w:type="default" r:id="rId52"/>
          <w:footerReference w:type="default" r:id="rId53"/>
          <w:pgSz w:w="11920" w:h="16840"/>
          <w:pgMar w:top="900" w:right="1275" w:bottom="880" w:left="1275" w:header="464" w:footer="654" w:gutter="0"/>
          <w:cols w:space="720"/>
        </w:sectPr>
      </w:pPr>
      <w:r w:rsidRPr="00BA0D56">
        <w:rPr>
          <w:lang w:val="en-US"/>
        </w:rPr>
        <w:t xml:space="preserve">For further information on operation, we recommend consulting the </w:t>
      </w:r>
      <w:commentRangeStart w:id="4"/>
      <w:r w:rsidRPr="00BA0D56">
        <w:rPr>
          <w:b/>
          <w:bCs/>
          <w:highlight w:val="yellow"/>
          <w:lang w:val="en-US"/>
        </w:rPr>
        <w:t xml:space="preserve">complete manual </w:t>
      </w:r>
      <w:commentRangeEnd w:id="4"/>
      <w:r w:rsidR="00344B05" w:rsidRPr="00BA0D56">
        <w:rPr>
          <w:rStyle w:val="CommentReference"/>
          <w:sz w:val="22"/>
          <w:szCs w:val="22"/>
          <w:lang w:val="en-US"/>
        </w:rPr>
        <w:commentReference w:id="4"/>
      </w:r>
    </w:p>
    <w:p w14:paraId="5E203471" w14:textId="77777777" w:rsidR="0030797C" w:rsidRPr="00BA0D56" w:rsidRDefault="0030797C">
      <w:pPr>
        <w:pStyle w:val="BodyText"/>
        <w:rPr>
          <w:sz w:val="15"/>
          <w:lang w:val="en-US"/>
        </w:rPr>
        <w:sectPr w:rsidR="0030797C" w:rsidRPr="00BA0D56">
          <w:headerReference w:type="default" r:id="rId58"/>
          <w:footerReference w:type="default" r:id="rId59"/>
          <w:pgSz w:w="11910" w:h="16840"/>
          <w:pgMar w:top="1260" w:right="992" w:bottom="660" w:left="992" w:header="833" w:footer="424" w:gutter="0"/>
          <w:pgNumType w:start="1"/>
          <w:cols w:space="720"/>
        </w:sectPr>
      </w:pPr>
    </w:p>
    <w:p w14:paraId="7A975E67" w14:textId="11AEC246" w:rsidR="00F77343" w:rsidRPr="00BA0D56" w:rsidRDefault="00F77343">
      <w:pPr>
        <w:rPr>
          <w:lang w:val="en-US"/>
        </w:rPr>
      </w:pPr>
    </w:p>
    <w:sectPr w:rsidR="00F77343" w:rsidRPr="00BA0D56">
      <w:headerReference w:type="default" r:id="rId60"/>
      <w:footerReference w:type="default" r:id="rId61"/>
      <w:pgSz w:w="11910" w:h="16840"/>
      <w:pgMar w:top="1260" w:right="992" w:bottom="660" w:left="992" w:header="833" w:footer="424"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 w:author="Alemanni Andrea (Consulente)" w:date="2026-09-30T16:00:00Z" w:initials="AA">
    <w:p w14:paraId="30CEAB75" w14:textId="77777777" w:rsidR="00344B05" w:rsidRDefault="00344B05" w:rsidP="00344B05">
      <w:pPr>
        <w:pStyle w:val="CommentText"/>
      </w:pPr>
      <w:r>
        <w:rPr>
          <w:rStyle w:val="CommentReference"/>
        </w:rPr>
        <w:annotationRef/>
      </w:r>
      <w:r>
        <w:t>Insert full manual link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0CEAB7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076DFEB" w16cex:dateUtc="2026-09-30T14: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0CEAB75" w16cid:durableId="0076DFE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37BFF" w14:textId="77777777" w:rsidR="000D0EAF" w:rsidRDefault="000D0EAF">
      <w:r>
        <w:separator/>
      </w:r>
    </w:p>
  </w:endnote>
  <w:endnote w:type="continuationSeparator" w:id="0">
    <w:p w14:paraId="68646A71" w14:textId="77777777" w:rsidR="000D0EAF" w:rsidRDefault="000D0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56895" w14:textId="77777777" w:rsidR="001E73DF" w:rsidRDefault="001E73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1FAC1" w14:textId="77777777" w:rsidR="001E73DF" w:rsidRDefault="001E73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587FE" w14:textId="77777777" w:rsidR="001E73DF" w:rsidRDefault="001E73D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696C0" w14:textId="2769055B" w:rsidR="00615C41" w:rsidRDefault="00615C41">
    <w:pPr>
      <w:pStyle w:val="BodyText"/>
      <w:spacing w:line="200" w:lineRule="exac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80069" w14:textId="77777777" w:rsidR="0030797C" w:rsidRDefault="0030797C">
    <w:pPr>
      <w:pStyle w:val="BodyText"/>
      <w:spacing w:line="200" w:lineRule="exact"/>
    </w:pPr>
    <w:r>
      <w:rPr>
        <w:noProof/>
      </w:rPr>
      <mc:AlternateContent>
        <mc:Choice Requires="wps">
          <w:drawing>
            <wp:anchor distT="0" distB="0" distL="0" distR="0" simplePos="0" relativeHeight="251660288" behindDoc="1" locked="0" layoutInCell="1" allowOverlap="1" wp14:anchorId="525606B5" wp14:editId="494C3AC6">
              <wp:simplePos x="0" y="0"/>
              <wp:positionH relativeFrom="page">
                <wp:posOffset>887094</wp:posOffset>
              </wp:positionH>
              <wp:positionV relativeFrom="page">
                <wp:posOffset>10113168</wp:posOffset>
              </wp:positionV>
              <wp:extent cx="1238885" cy="139065"/>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8885" cy="139065"/>
                      </a:xfrm>
                      <a:prstGeom prst="rect">
                        <a:avLst/>
                      </a:prstGeom>
                    </wps:spPr>
                    <wps:txbx>
                      <w:txbxContent>
                        <w:p w14:paraId="66BDF47D" w14:textId="77777777" w:rsidR="0030797C" w:rsidRDefault="0030797C">
                          <w:pPr>
                            <w:spacing w:before="14"/>
                            <w:ind w:left="20"/>
                            <w:rPr>
                              <w:sz w:val="16"/>
                            </w:rPr>
                          </w:pPr>
                          <w:r>
                            <w:rPr>
                              <w:color w:val="666666"/>
                              <w:sz w:val="16"/>
                            </w:rPr>
                            <w:t>Version v1.0 - 04/08/2026</w:t>
                          </w:r>
                        </w:p>
                      </w:txbxContent>
                    </wps:txbx>
                    <wps:bodyPr wrap="square" lIns="0" tIns="0" rIns="0" bIns="0" rtlCol="0">
                      <a:noAutofit/>
                    </wps:bodyPr>
                  </wps:wsp>
                </a:graphicData>
              </a:graphic>
            </wp:anchor>
          </w:drawing>
        </mc:Choice>
        <mc:Fallback>
          <w:pict>
            <v:shapetype w14:anchorId="525606B5" id="_x0000_t202" coordsize="21600,21600" o:spt="202" path="m,l,21600r21600,l21600,xe">
              <v:stroke joinstyle="miter"/>
              <v:path gradientshapeok="t" o:connecttype="rect"/>
            </v:shapetype>
            <v:shape id="Textbox 38" o:spid="_x0000_s1027" type="#_x0000_t202" style="position:absolute;margin-left:69.85pt;margin-top:796.3pt;width:97.55pt;height:10.9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" filled="f" stroked="f">
              <v:textbox inset="0,0,0,0">
                <w:txbxContent>
                  <w:p w14:paraId="66BDF47D" w14:textId="77777777" w:rsidR="0030797C" w:rsidRDefault="0030797C">
                    <w:pPr>
                      <w:spacing w:before="14"/>
                      <w:ind w:left="20"/>
                      <w:rPr>
                        <w:sz w:val="16"/>
                      </w:rPr>
                    </w:pPr>
                    <w:r>
                      <w:rPr>
                        <w:color w:val="666666"/>
                        <w:sz w:val="16"/>
                      </w:rPr>
                      <w:t>Version v1.0 - 04/08/2026</w:t>
                    </w:r>
                  </w:p>
                </w:txbxContent>
              </v:textbox>
              <w10:wrap anchorx="page" anchory="page"/>
            </v:shape>
          </w:pict>
        </mc:Fallback>
      </mc:AlternateContent>
    </w:r>
    <w:r>
      <w:rPr>
        <w:noProof/>
      </w:rPr>
      <mc:AlternateContent>
        <mc:Choice Requires="wps">
          <w:drawing>
            <wp:anchor distT="0" distB="0" distL="0" distR="0" simplePos="0" relativeHeight="251661312" behindDoc="1" locked="0" layoutInCell="1" allowOverlap="1" wp14:anchorId="0C77A2C9" wp14:editId="64ACBF3A">
              <wp:simplePos x="0" y="0"/>
              <wp:positionH relativeFrom="page">
                <wp:posOffset>3477945</wp:posOffset>
              </wp:positionH>
              <wp:positionV relativeFrom="page">
                <wp:posOffset>10113168</wp:posOffset>
              </wp:positionV>
              <wp:extent cx="901700" cy="139065"/>
              <wp:effectExtent l="0" t="0" r="0" b="0"/>
              <wp:wrapNone/>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1700" cy="139065"/>
                      </a:xfrm>
                      <a:prstGeom prst="rect">
                        <a:avLst/>
                      </a:prstGeom>
                    </wps:spPr>
                    <wps:txbx>
                      <w:txbxContent>
                        <w:p w14:paraId="1BFB86A5" w14:textId="77777777" w:rsidR="0030797C" w:rsidRDefault="0030797C">
                          <w:pPr>
                            <w:spacing w:before="14"/>
                            <w:ind w:left="20"/>
                            <w:rPr>
                              <w:sz w:val="16"/>
                            </w:rPr>
                          </w:pPr>
                          <w:r>
                            <w:rPr>
                              <w:color w:val="666666"/>
                              <w:sz w:val="16"/>
                            </w:rPr>
                            <w:t xml:space="preserve">Page </w:t>
                          </w:r>
                          <w:r>
                            <w:rPr>
                              <w:color w:val="666666"/>
                              <w:sz w:val="16"/>
                            </w:rPr>
                            <w:fldChar w:fldCharType="begin"/>
                          </w:r>
                          <w:r>
                            <w:rPr>
                              <w:color w:val="666666"/>
                              <w:sz w:val="16"/>
                            </w:rPr>
                            <w:instrText xml:space="preserve"> PAGE </w:instrText>
                          </w:r>
                          <w:r>
                            <w:rPr>
                              <w:color w:val="666666"/>
                              <w:sz w:val="16"/>
                            </w:rPr>
                            <w:fldChar w:fldCharType="separate"/>
                          </w:r>
                          <w:r>
                            <w:rPr>
                              <w:color w:val="666666"/>
                              <w:sz w:val="16"/>
                            </w:rPr>
                            <w:t>15</w:t>
                          </w:r>
                          <w:r>
                            <w:rPr>
                              <w:color w:val="666666"/>
                              <w:sz w:val="16"/>
                            </w:rPr>
                            <w:fldChar w:fldCharType="end"/>
                          </w:r>
                          <w:r>
                            <w:rPr>
                              <w:color w:val="666666"/>
                              <w:spacing w:val="-3"/>
                              <w:sz w:val="16"/>
                            </w:rPr>
                            <w:t xml:space="preserve"> by </w:t>
                          </w:r>
                          <w:r>
                            <w:rPr>
                              <w:color w:val="666666"/>
                              <w:spacing w:val="-5"/>
                              <w:sz w:val="16"/>
                            </w:rPr>
                            <w:fldChar w:fldCharType="begin"/>
                          </w:r>
                          <w:r>
                            <w:rPr>
                              <w:color w:val="666666"/>
                              <w:spacing w:val="-5"/>
                              <w:sz w:val="16"/>
                            </w:rPr>
                            <w:instrText xml:space="preserve"> NUMPAGES </w:instrText>
                          </w:r>
                          <w:r>
                            <w:rPr>
                              <w:color w:val="666666"/>
                              <w:spacing w:val="-5"/>
                              <w:sz w:val="16"/>
                            </w:rPr>
                            <w:fldChar w:fldCharType="separate"/>
                          </w:r>
                          <w:r>
                            <w:rPr>
                              <w:color w:val="666666"/>
                              <w:spacing w:val="-5"/>
                              <w:sz w:val="16"/>
                            </w:rPr>
                            <w:t>161</w:t>
                          </w:r>
                          <w:r>
                            <w:rPr>
                              <w:color w:val="666666"/>
                              <w:spacing w:val="-5"/>
                              <w:sz w:val="16"/>
                            </w:rPr>
                            <w:fldChar w:fldCharType="end"/>
                          </w:r>
                        </w:p>
                      </w:txbxContent>
                    </wps:txbx>
                    <wps:bodyPr wrap="square" lIns="0" tIns="0" rIns="0" bIns="0" rtlCol="0">
                      <a:noAutofit/>
                    </wps:bodyPr>
                  </wps:wsp>
                </a:graphicData>
              </a:graphic>
            </wp:anchor>
          </w:drawing>
        </mc:Choice>
        <mc:Fallback>
          <w:pict>
            <v:shape w14:anchorId="0C77A2C9" id="Textbox 39" o:spid="_x0000_s1028" type="#_x0000_t202" style="position:absolute;margin-left:273.85pt;margin-top:796.3pt;width:71pt;height:10.9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" filled="f" stroked="f">
              <v:textbox inset="0,0,0,0">
                <w:txbxContent>
                  <w:p w14:paraId="1BFB86A5" w14:textId="77777777" w:rsidR="0030797C" w:rsidRDefault="0030797C">
                    <w:pPr>
                      <w:spacing w:before="14"/>
                      <w:ind w:left="20"/>
                      <w:rPr>
                        <w:sz w:val="16"/>
                      </w:rPr>
                    </w:pPr>
                    <w:r>
                      <w:rPr>
                        <w:color w:val="666666"/>
                        <w:sz w:val="16"/>
                      </w:rPr>
                      <w:t xml:space="preserve">Page </w:t>
                    </w:r>
                    <w:r>
                      <w:rPr>
                        <w:color w:val="666666"/>
                        <w:sz w:val="16"/>
                      </w:rPr>
                      <w:fldChar w:fldCharType="begin"/>
                    </w:r>
                    <w:r>
                      <w:rPr>
                        <w:color w:val="666666"/>
                        <w:sz w:val="16"/>
                      </w:rPr>
                      <w:instrText xml:space="preserve"> PAGE </w:instrText>
                    </w:r>
                    <w:r>
                      <w:rPr>
                        <w:color w:val="666666"/>
                        <w:sz w:val="16"/>
                      </w:rPr>
                      <w:fldChar w:fldCharType="separate"/>
                    </w:r>
                    <w:r>
                      <w:rPr>
                        <w:color w:val="666666"/>
                        <w:sz w:val="16"/>
                      </w:rPr>
                      <w:t>15</w:t>
                    </w:r>
                    <w:r>
                      <w:rPr>
                        <w:color w:val="666666"/>
                        <w:sz w:val="16"/>
                      </w:rPr>
                      <w:fldChar w:fldCharType="end"/>
                    </w:r>
                    <w:r>
                      <w:rPr>
                        <w:color w:val="666666"/>
                        <w:spacing w:val="-3"/>
                        <w:sz w:val="16"/>
                      </w:rPr>
                      <w:t xml:space="preserve"> by </w:t>
                    </w:r>
                    <w:r>
                      <w:rPr>
                        <w:color w:val="666666"/>
                        <w:spacing w:val="-5"/>
                        <w:sz w:val="16"/>
                      </w:rPr>
                      <w:fldChar w:fldCharType="begin"/>
                    </w:r>
                    <w:r>
                      <w:rPr>
                        <w:color w:val="666666"/>
                        <w:spacing w:val="-5"/>
                        <w:sz w:val="16"/>
                      </w:rPr>
                      <w:instrText xml:space="preserve"> NUMPAGES </w:instrText>
                    </w:r>
                    <w:r>
                      <w:rPr>
                        <w:color w:val="666666"/>
                        <w:spacing w:val="-5"/>
                        <w:sz w:val="16"/>
                      </w:rPr>
                      <w:fldChar w:fldCharType="separate"/>
                    </w:r>
                    <w:r>
                      <w:rPr>
                        <w:color w:val="666666"/>
                        <w:spacing w:val="-5"/>
                        <w:sz w:val="16"/>
                      </w:rPr>
                      <w:t>161</w:t>
                    </w:r>
                    <w:r>
                      <w:rPr>
                        <w:color w:val="666666"/>
                        <w:spacing w:val="-5"/>
                        <w:sz w:val="16"/>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48219" w14:textId="77777777" w:rsidR="005F0503" w:rsidRDefault="005F0503">
    <w:pPr>
      <w:pStyle w:val="BodyText"/>
      <w:spacing w:line="200" w:lineRule="exact"/>
    </w:pPr>
    <w:r>
      <w:rPr>
        <w:noProof/>
      </w:rPr>
      <mc:AlternateContent>
        <mc:Choice Requires="wps">
          <w:drawing>
            <wp:anchor distT="0" distB="0" distL="0" distR="0" simplePos="0" relativeHeight="251663360" behindDoc="1" locked="0" layoutInCell="1" allowOverlap="1" wp14:anchorId="069564B9" wp14:editId="2C45C541">
              <wp:simplePos x="0" y="0"/>
              <wp:positionH relativeFrom="page">
                <wp:posOffset>887094</wp:posOffset>
              </wp:positionH>
              <wp:positionV relativeFrom="page">
                <wp:posOffset>10113168</wp:posOffset>
              </wp:positionV>
              <wp:extent cx="1238885" cy="139065"/>
              <wp:effectExtent l="0" t="0" r="0" b="0"/>
              <wp:wrapNone/>
              <wp:docPr id="2071353863"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8885" cy="139065"/>
                      </a:xfrm>
                      <a:prstGeom prst="rect">
                        <a:avLst/>
                      </a:prstGeom>
                    </wps:spPr>
                    <wps:txbx>
                      <w:txbxContent>
                        <w:p w14:paraId="041E0523" w14:textId="77777777" w:rsidR="005F0503" w:rsidRDefault="005F0503">
                          <w:pPr>
                            <w:spacing w:before="14"/>
                            <w:ind w:left="20"/>
                            <w:rPr>
                              <w:sz w:val="16"/>
                            </w:rPr>
                          </w:pPr>
                          <w:r>
                            <w:rPr>
                              <w:color w:val="666666"/>
                              <w:sz w:val="16"/>
                            </w:rPr>
                            <w:t>Version v1.0 - 04/08/2026</w:t>
                          </w:r>
                        </w:p>
                      </w:txbxContent>
                    </wps:txbx>
                    <wps:bodyPr wrap="square" lIns="0" tIns="0" rIns="0" bIns="0" rtlCol="0">
                      <a:noAutofit/>
                    </wps:bodyPr>
                  </wps:wsp>
                </a:graphicData>
              </a:graphic>
            </wp:anchor>
          </w:drawing>
        </mc:Choice>
        <mc:Fallback>
          <w:pict>
            <v:shapetype w14:anchorId="069564B9" id="_x0000_t202" coordsize="21600,21600" o:spt="202" path="m,l,21600r21600,l21600,xe">
              <v:stroke joinstyle="miter"/>
              <v:path gradientshapeok="t" o:connecttype="rect"/>
            </v:shapetype>
            <v:shape id="Textbox 85" o:spid="_x0000_s1030" type="#_x0000_t202" style="position:absolute;margin-left:69.85pt;margin-top:796.3pt;width:97.55pt;height:10.95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" filled="f" stroked="f">
              <v:textbox inset="0,0,0,0">
                <w:txbxContent>
                  <w:p w14:paraId="041E0523" w14:textId="77777777" w:rsidR="005F0503" w:rsidRDefault="005F0503">
                    <w:pPr>
                      <w:spacing w:before="14"/>
                      <w:ind w:left="20"/>
                      <w:rPr>
                        <w:sz w:val="16"/>
                      </w:rPr>
                    </w:pPr>
                    <w:r>
                      <w:rPr>
                        <w:color w:val="666666"/>
                        <w:sz w:val="16"/>
                      </w:rPr>
                      <w:t>Version v1.0 - 04/08/2026</w:t>
                    </w:r>
                  </w:p>
                </w:txbxContent>
              </v:textbox>
              <w10:wrap anchorx="page" anchory="page"/>
            </v:shape>
          </w:pict>
        </mc:Fallback>
      </mc:AlternateContent>
    </w:r>
    <w:r>
      <w:rPr>
        <w:noProof/>
      </w:rPr>
      <mc:AlternateContent>
        <mc:Choice Requires="wps">
          <w:drawing>
            <wp:anchor distT="0" distB="0" distL="0" distR="0" simplePos="0" relativeHeight="251664384" behindDoc="1" locked="0" layoutInCell="1" allowOverlap="1" wp14:anchorId="0BAD235C" wp14:editId="0C32449C">
              <wp:simplePos x="0" y="0"/>
              <wp:positionH relativeFrom="page">
                <wp:posOffset>3477945</wp:posOffset>
              </wp:positionH>
              <wp:positionV relativeFrom="page">
                <wp:posOffset>10113168</wp:posOffset>
              </wp:positionV>
              <wp:extent cx="901700" cy="139065"/>
              <wp:effectExtent l="0" t="0" r="0" b="0"/>
              <wp:wrapNone/>
              <wp:docPr id="337029513"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1700" cy="139065"/>
                      </a:xfrm>
                      <a:prstGeom prst="rect">
                        <a:avLst/>
                      </a:prstGeom>
                    </wps:spPr>
                    <wps:txbx>
                      <w:txbxContent>
                        <w:p w14:paraId="3C9F6B44" w14:textId="77777777" w:rsidR="005F0503" w:rsidRDefault="005F0503">
                          <w:pPr>
                            <w:spacing w:before="14"/>
                            <w:ind w:left="20"/>
                            <w:rPr>
                              <w:sz w:val="16"/>
                            </w:rPr>
                          </w:pPr>
                          <w:r>
                            <w:rPr>
                              <w:color w:val="666666"/>
                              <w:sz w:val="16"/>
                            </w:rPr>
                            <w:t xml:space="preserve">Page </w:t>
                          </w:r>
                          <w:r>
                            <w:rPr>
                              <w:color w:val="666666"/>
                              <w:sz w:val="16"/>
                            </w:rPr>
                            <w:fldChar w:fldCharType="begin"/>
                          </w:r>
                          <w:r>
                            <w:rPr>
                              <w:color w:val="666666"/>
                              <w:sz w:val="16"/>
                            </w:rPr>
                            <w:instrText xml:space="preserve"> PAGE </w:instrText>
                          </w:r>
                          <w:r>
                            <w:rPr>
                              <w:color w:val="666666"/>
                              <w:sz w:val="16"/>
                            </w:rPr>
                            <w:fldChar w:fldCharType="separate"/>
                          </w:r>
                          <w:r>
                            <w:rPr>
                              <w:color w:val="666666"/>
                              <w:sz w:val="16"/>
                            </w:rPr>
                            <w:t>35</w:t>
                          </w:r>
                          <w:r>
                            <w:rPr>
                              <w:color w:val="666666"/>
                              <w:sz w:val="16"/>
                            </w:rPr>
                            <w:fldChar w:fldCharType="end"/>
                          </w:r>
                          <w:r>
                            <w:rPr>
                              <w:color w:val="666666"/>
                              <w:spacing w:val="-3"/>
                              <w:sz w:val="16"/>
                            </w:rPr>
                            <w:t xml:space="preserve"> by </w:t>
                          </w:r>
                          <w:r>
                            <w:rPr>
                              <w:color w:val="666666"/>
                              <w:spacing w:val="-5"/>
                              <w:sz w:val="16"/>
                            </w:rPr>
                            <w:fldChar w:fldCharType="begin"/>
                          </w:r>
                          <w:r>
                            <w:rPr>
                              <w:color w:val="666666"/>
                              <w:spacing w:val="-5"/>
                              <w:sz w:val="16"/>
                            </w:rPr>
                            <w:instrText xml:space="preserve"> NUMPAGES </w:instrText>
                          </w:r>
                          <w:r>
                            <w:rPr>
                              <w:color w:val="666666"/>
                              <w:spacing w:val="-5"/>
                              <w:sz w:val="16"/>
                            </w:rPr>
                            <w:fldChar w:fldCharType="separate"/>
                          </w:r>
                          <w:r>
                            <w:rPr>
                              <w:color w:val="666666"/>
                              <w:spacing w:val="-5"/>
                              <w:sz w:val="16"/>
                            </w:rPr>
                            <w:t>161</w:t>
                          </w:r>
                          <w:r>
                            <w:rPr>
                              <w:color w:val="666666"/>
                              <w:spacing w:val="-5"/>
                              <w:sz w:val="16"/>
                            </w:rPr>
                            <w:fldChar w:fldCharType="end"/>
                          </w:r>
                        </w:p>
                      </w:txbxContent>
                    </wps:txbx>
                    <wps:bodyPr wrap="square" lIns="0" tIns="0" rIns="0" bIns="0" rtlCol="0">
                      <a:noAutofit/>
                    </wps:bodyPr>
                  </wps:wsp>
                </a:graphicData>
              </a:graphic>
            </wp:anchor>
          </w:drawing>
        </mc:Choice>
        <mc:Fallback>
          <w:pict>
            <v:shape w14:anchorId="0BAD235C" id="Textbox 86" o:spid="_x0000_s1031" type="#_x0000_t202" style="position:absolute;margin-left:273.85pt;margin-top:796.3pt;width:71pt;height:10.95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" filled="f" stroked="f">
              <v:textbox inset="0,0,0,0">
                <w:txbxContent>
                  <w:p w14:paraId="3C9F6B44" w14:textId="77777777" w:rsidR="005F0503" w:rsidRDefault="005F0503">
                    <w:pPr>
                      <w:spacing w:before="14"/>
                      <w:ind w:left="20"/>
                      <w:rPr>
                        <w:sz w:val="16"/>
                      </w:rPr>
                    </w:pPr>
                    <w:r>
                      <w:rPr>
                        <w:color w:val="666666"/>
                        <w:sz w:val="16"/>
                      </w:rPr>
                      <w:t xml:space="preserve">Page </w:t>
                    </w:r>
                    <w:r>
                      <w:rPr>
                        <w:color w:val="666666"/>
                        <w:sz w:val="16"/>
                      </w:rPr>
                      <w:fldChar w:fldCharType="begin"/>
                    </w:r>
                    <w:r>
                      <w:rPr>
                        <w:color w:val="666666"/>
                        <w:sz w:val="16"/>
                      </w:rPr>
                      <w:instrText xml:space="preserve"> PAGE </w:instrText>
                    </w:r>
                    <w:r>
                      <w:rPr>
                        <w:color w:val="666666"/>
                        <w:sz w:val="16"/>
                      </w:rPr>
                      <w:fldChar w:fldCharType="separate"/>
                    </w:r>
                    <w:r>
                      <w:rPr>
                        <w:color w:val="666666"/>
                        <w:sz w:val="16"/>
                      </w:rPr>
                      <w:t>35</w:t>
                    </w:r>
                    <w:r>
                      <w:rPr>
                        <w:color w:val="666666"/>
                        <w:sz w:val="16"/>
                      </w:rPr>
                      <w:fldChar w:fldCharType="end"/>
                    </w:r>
                    <w:r>
                      <w:rPr>
                        <w:color w:val="666666"/>
                        <w:spacing w:val="-3"/>
                        <w:sz w:val="16"/>
                      </w:rPr>
                      <w:t xml:space="preserve"> by </w:t>
                    </w:r>
                    <w:r>
                      <w:rPr>
                        <w:color w:val="666666"/>
                        <w:spacing w:val="-5"/>
                        <w:sz w:val="16"/>
                      </w:rPr>
                      <w:fldChar w:fldCharType="begin"/>
                    </w:r>
                    <w:r>
                      <w:rPr>
                        <w:color w:val="666666"/>
                        <w:spacing w:val="-5"/>
                        <w:sz w:val="16"/>
                      </w:rPr>
                      <w:instrText xml:space="preserve"> NUMPAGES </w:instrText>
                    </w:r>
                    <w:r>
                      <w:rPr>
                        <w:color w:val="666666"/>
                        <w:spacing w:val="-5"/>
                        <w:sz w:val="16"/>
                      </w:rPr>
                      <w:fldChar w:fldCharType="separate"/>
                    </w:r>
                    <w:r>
                      <w:rPr>
                        <w:color w:val="666666"/>
                        <w:spacing w:val="-5"/>
                        <w:sz w:val="16"/>
                      </w:rPr>
                      <w:t>161</w:t>
                    </w:r>
                    <w:r>
                      <w:rPr>
                        <w:color w:val="666666"/>
                        <w:spacing w:val="-5"/>
                        <w:sz w:val="16"/>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3C3D3" w14:textId="77777777" w:rsidR="0030797C" w:rsidRDefault="0030797C">
    <w:pPr>
      <w:pStyle w:val="BodyText"/>
      <w:spacing w:line="200" w:lineRule="exact"/>
    </w:pPr>
    <w:r>
      <w:rPr>
        <w:noProof/>
      </w:rPr>
      <mc:AlternateContent>
        <mc:Choice Requires="wps">
          <w:drawing>
            <wp:anchor distT="0" distB="0" distL="0" distR="0" simplePos="0" relativeHeight="251652096" behindDoc="1" locked="0" layoutInCell="1" allowOverlap="1" wp14:anchorId="5C5831B8" wp14:editId="3E783470">
              <wp:simplePos x="0" y="0"/>
              <wp:positionH relativeFrom="page">
                <wp:posOffset>887094</wp:posOffset>
              </wp:positionH>
              <wp:positionV relativeFrom="page">
                <wp:posOffset>10113168</wp:posOffset>
              </wp:positionV>
              <wp:extent cx="1238885" cy="139065"/>
              <wp:effectExtent l="0" t="0" r="0" b="0"/>
              <wp:wrapNone/>
              <wp:docPr id="85"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8885" cy="139065"/>
                      </a:xfrm>
                      <a:prstGeom prst="rect">
                        <a:avLst/>
                      </a:prstGeom>
                    </wps:spPr>
                    <wps:txbx>
                      <w:txbxContent>
                        <w:p w14:paraId="4A7580A5" w14:textId="77777777" w:rsidR="0030797C" w:rsidRDefault="0030797C">
                          <w:pPr>
                            <w:spacing w:before="14"/>
                            <w:ind w:left="20"/>
                            <w:rPr>
                              <w:sz w:val="16"/>
                            </w:rPr>
                          </w:pPr>
                          <w:r>
                            <w:rPr>
                              <w:color w:val="666666"/>
                              <w:sz w:val="16"/>
                            </w:rPr>
                            <w:t>Version v1.0 - 04/08/2026</w:t>
                          </w:r>
                        </w:p>
                      </w:txbxContent>
                    </wps:txbx>
                    <wps:bodyPr wrap="square" lIns="0" tIns="0" rIns="0" bIns="0" rtlCol="0">
                      <a:noAutofit/>
                    </wps:bodyPr>
                  </wps:wsp>
                </a:graphicData>
              </a:graphic>
            </wp:anchor>
          </w:drawing>
        </mc:Choice>
        <mc:Fallback>
          <w:pict>
            <v:shapetype w14:anchorId="5C5831B8" id="_x0000_t202" coordsize="21600,21600" o:spt="202" path="m,l,21600r21600,l21600,xe">
              <v:stroke joinstyle="miter"/>
              <v:path gradientshapeok="t" o:connecttype="rect"/>
            </v:shapetype>
            <v:shape id="_x0000_s1033" type="#_x0000_t202" style="position:absolute;margin-left:69.85pt;margin-top:796.3pt;width:97.55pt;height:10.95pt;z-index:-251664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" filled="f" stroked="f">
              <v:textbox inset="0,0,0,0">
                <w:txbxContent>
                  <w:p w14:paraId="4A7580A5" w14:textId="77777777" w:rsidR="0030797C" w:rsidRDefault="0030797C">
                    <w:pPr>
                      <w:spacing w:before="14"/>
                      <w:ind w:left="20"/>
                      <w:rPr>
                        <w:sz w:val="16"/>
                      </w:rPr>
                    </w:pPr>
                    <w:r>
                      <w:rPr>
                        <w:color w:val="666666"/>
                        <w:sz w:val="16"/>
                      </w:rPr>
                      <w:t>Version v1.0 - 04/08/2026</w:t>
                    </w:r>
                  </w:p>
                </w:txbxContent>
              </v:textbox>
              <w10:wrap anchorx="page" anchory="page"/>
            </v:shape>
          </w:pict>
        </mc:Fallback>
      </mc:AlternateContent>
    </w:r>
    <w:r>
      <w:rPr>
        <w:noProof/>
      </w:rPr>
      <mc:AlternateContent>
        <mc:Choice Requires="wps">
          <w:drawing>
            <wp:anchor distT="0" distB="0" distL="0" distR="0" simplePos="0" relativeHeight="251653120" behindDoc="1" locked="0" layoutInCell="1" allowOverlap="1" wp14:anchorId="2480894D" wp14:editId="722015ED">
              <wp:simplePos x="0" y="0"/>
              <wp:positionH relativeFrom="page">
                <wp:posOffset>3477945</wp:posOffset>
              </wp:positionH>
              <wp:positionV relativeFrom="page">
                <wp:posOffset>10113168</wp:posOffset>
              </wp:positionV>
              <wp:extent cx="901700" cy="139065"/>
              <wp:effectExtent l="0" t="0" r="0" b="0"/>
              <wp:wrapNone/>
              <wp:docPr id="86"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1700" cy="139065"/>
                      </a:xfrm>
                      <a:prstGeom prst="rect">
                        <a:avLst/>
                      </a:prstGeom>
                    </wps:spPr>
                    <wps:txbx>
                      <w:txbxContent>
                        <w:p w14:paraId="412B33EA" w14:textId="77777777" w:rsidR="0030797C" w:rsidRDefault="0030797C">
                          <w:pPr>
                            <w:spacing w:before="14"/>
                            <w:ind w:left="20"/>
                            <w:rPr>
                              <w:sz w:val="16"/>
                            </w:rPr>
                          </w:pPr>
                          <w:r>
                            <w:rPr>
                              <w:color w:val="666666"/>
                              <w:sz w:val="16"/>
                            </w:rPr>
                            <w:t xml:space="preserve">Page </w:t>
                          </w:r>
                          <w:r>
                            <w:rPr>
                              <w:color w:val="666666"/>
                              <w:sz w:val="16"/>
                            </w:rPr>
                            <w:fldChar w:fldCharType="begin"/>
                          </w:r>
                          <w:r>
                            <w:rPr>
                              <w:color w:val="666666"/>
                              <w:sz w:val="16"/>
                            </w:rPr>
                            <w:instrText xml:space="preserve"> PAGE </w:instrText>
                          </w:r>
                          <w:r>
                            <w:rPr>
                              <w:color w:val="666666"/>
                              <w:sz w:val="16"/>
                            </w:rPr>
                            <w:fldChar w:fldCharType="separate"/>
                          </w:r>
                          <w:r>
                            <w:rPr>
                              <w:color w:val="666666"/>
                              <w:sz w:val="16"/>
                            </w:rPr>
                            <w:t>35</w:t>
                          </w:r>
                          <w:r>
                            <w:rPr>
                              <w:color w:val="666666"/>
                              <w:sz w:val="16"/>
                            </w:rPr>
                            <w:fldChar w:fldCharType="end"/>
                          </w:r>
                          <w:r>
                            <w:rPr>
                              <w:color w:val="666666"/>
                              <w:spacing w:val="-3"/>
                              <w:sz w:val="16"/>
                            </w:rPr>
                            <w:t xml:space="preserve"> by </w:t>
                          </w:r>
                          <w:r>
                            <w:rPr>
                              <w:color w:val="666666"/>
                              <w:spacing w:val="-5"/>
                              <w:sz w:val="16"/>
                            </w:rPr>
                            <w:fldChar w:fldCharType="begin"/>
                          </w:r>
                          <w:r>
                            <w:rPr>
                              <w:color w:val="666666"/>
                              <w:spacing w:val="-5"/>
                              <w:sz w:val="16"/>
                            </w:rPr>
                            <w:instrText xml:space="preserve"> NUMPAGES </w:instrText>
                          </w:r>
                          <w:r>
                            <w:rPr>
                              <w:color w:val="666666"/>
                              <w:spacing w:val="-5"/>
                              <w:sz w:val="16"/>
                            </w:rPr>
                            <w:fldChar w:fldCharType="separate"/>
                          </w:r>
                          <w:r>
                            <w:rPr>
                              <w:color w:val="666666"/>
                              <w:spacing w:val="-5"/>
                              <w:sz w:val="16"/>
                            </w:rPr>
                            <w:t>161</w:t>
                          </w:r>
                          <w:r>
                            <w:rPr>
                              <w:color w:val="666666"/>
                              <w:spacing w:val="-5"/>
                              <w:sz w:val="16"/>
                            </w:rPr>
                            <w:fldChar w:fldCharType="end"/>
                          </w:r>
                        </w:p>
                      </w:txbxContent>
                    </wps:txbx>
                    <wps:bodyPr wrap="square" lIns="0" tIns="0" rIns="0" bIns="0" rtlCol="0">
                      <a:noAutofit/>
                    </wps:bodyPr>
                  </wps:wsp>
                </a:graphicData>
              </a:graphic>
            </wp:anchor>
          </w:drawing>
        </mc:Choice>
        <mc:Fallback>
          <w:pict>
            <v:shape w14:anchorId="2480894D" id="_x0000_s1034" type="#_x0000_t202" style="position:absolute;margin-left:273.85pt;margin-top:796.3pt;width:71pt;height:10.95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" filled="f" stroked="f">
              <v:textbox inset="0,0,0,0">
                <w:txbxContent>
                  <w:p w14:paraId="412B33EA" w14:textId="77777777" w:rsidR="0030797C" w:rsidRDefault="0030797C">
                    <w:pPr>
                      <w:spacing w:before="14"/>
                      <w:ind w:left="20"/>
                      <w:rPr>
                        <w:sz w:val="16"/>
                      </w:rPr>
                    </w:pPr>
                    <w:r>
                      <w:rPr>
                        <w:color w:val="666666"/>
                        <w:sz w:val="16"/>
                      </w:rPr>
                      <w:t xml:space="preserve">Page </w:t>
                    </w:r>
                    <w:r>
                      <w:rPr>
                        <w:color w:val="666666"/>
                        <w:sz w:val="16"/>
                      </w:rPr>
                      <w:fldChar w:fldCharType="begin"/>
                    </w:r>
                    <w:r>
                      <w:rPr>
                        <w:color w:val="666666"/>
                        <w:sz w:val="16"/>
                      </w:rPr>
                      <w:instrText xml:space="preserve"> PAGE </w:instrText>
                    </w:r>
                    <w:r>
                      <w:rPr>
                        <w:color w:val="666666"/>
                        <w:sz w:val="16"/>
                      </w:rPr>
                      <w:fldChar w:fldCharType="separate"/>
                    </w:r>
                    <w:r>
                      <w:rPr>
                        <w:color w:val="666666"/>
                        <w:sz w:val="16"/>
                      </w:rPr>
                      <w:t>35</w:t>
                    </w:r>
                    <w:r>
                      <w:rPr>
                        <w:color w:val="666666"/>
                        <w:sz w:val="16"/>
                      </w:rPr>
                      <w:fldChar w:fldCharType="end"/>
                    </w:r>
                    <w:r>
                      <w:rPr>
                        <w:color w:val="666666"/>
                        <w:spacing w:val="-3"/>
                        <w:sz w:val="16"/>
                      </w:rPr>
                      <w:t xml:space="preserve"> by </w:t>
                    </w:r>
                    <w:r>
                      <w:rPr>
                        <w:color w:val="666666"/>
                        <w:spacing w:val="-5"/>
                        <w:sz w:val="16"/>
                      </w:rPr>
                      <w:fldChar w:fldCharType="begin"/>
                    </w:r>
                    <w:r>
                      <w:rPr>
                        <w:color w:val="666666"/>
                        <w:spacing w:val="-5"/>
                        <w:sz w:val="16"/>
                      </w:rPr>
                      <w:instrText xml:space="preserve"> NUMPAGES </w:instrText>
                    </w:r>
                    <w:r>
                      <w:rPr>
                        <w:color w:val="666666"/>
                        <w:spacing w:val="-5"/>
                        <w:sz w:val="16"/>
                      </w:rPr>
                      <w:fldChar w:fldCharType="separate"/>
                    </w:r>
                    <w:r>
                      <w:rPr>
                        <w:color w:val="666666"/>
                        <w:spacing w:val="-5"/>
                        <w:sz w:val="16"/>
                      </w:rPr>
                      <w:t>161</w:t>
                    </w:r>
                    <w:r>
                      <w:rPr>
                        <w:color w:val="666666"/>
                        <w:spacing w:val="-5"/>
                        <w:sz w:val="16"/>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1648A" w14:textId="77777777" w:rsidR="00480B24" w:rsidRDefault="007577C6">
    <w:pPr>
      <w:pStyle w:val="BodyText"/>
      <w:spacing w:line="200" w:lineRule="exact"/>
    </w:pPr>
    <w:r>
      <w:rPr>
        <w:noProof/>
      </w:rPr>
      <mc:AlternateContent>
        <mc:Choice Requires="wps">
          <w:drawing>
            <wp:anchor distT="0" distB="0" distL="0" distR="0" simplePos="0" relativeHeight="251657216" behindDoc="1" locked="0" layoutInCell="1" allowOverlap="1" wp14:anchorId="4BD8E182" wp14:editId="5A501DFA">
              <wp:simplePos x="0" y="0"/>
              <wp:positionH relativeFrom="page">
                <wp:posOffset>3688334</wp:posOffset>
              </wp:positionH>
              <wp:positionV relativeFrom="page">
                <wp:posOffset>10257762</wp:posOffset>
              </wp:positionV>
              <wp:extent cx="247015" cy="13906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7015" cy="139065"/>
                      </a:xfrm>
                      <a:prstGeom prst="rect">
                        <a:avLst/>
                      </a:prstGeom>
                    </wps:spPr>
                    <wps:txbx>
                      <w:txbxContent>
                        <w:p w14:paraId="33F31E70" w14:textId="77777777" w:rsidR="00480B24" w:rsidRDefault="007577C6">
                          <w:pPr>
                            <w:spacing w:before="14"/>
                            <w:ind w:left="100"/>
                            <w:rPr>
                              <w:sz w:val="16"/>
                            </w:rPr>
                          </w:pPr>
                          <w:r>
                            <w:rPr>
                              <w:color w:val="787878"/>
                              <w:spacing w:val="-10"/>
                              <w:sz w:val="16"/>
                            </w:rPr>
                            <w:fldChar w:fldCharType="begin"/>
                          </w:r>
                          <w:r>
                            <w:rPr>
                              <w:color w:val="787878"/>
                              <w:spacing w:val="-10"/>
                              <w:sz w:val="16"/>
                            </w:rPr>
                            <w:instrText xml:space="preserve"> PAGE </w:instrText>
                          </w:r>
                          <w:r>
                            <w:rPr>
                              <w:color w:val="787878"/>
                              <w:spacing w:val="-10"/>
                              <w:sz w:val="16"/>
                            </w:rPr>
                            <w:fldChar w:fldCharType="separate"/>
                          </w:r>
                          <w:r>
                            <w:rPr>
                              <w:color w:val="787878"/>
                              <w:spacing w:val="-10"/>
                              <w:sz w:val="16"/>
                            </w:rPr>
                            <w:t>1</w:t>
                          </w:r>
                          <w:r>
                            <w:rPr>
                              <w:color w:val="787878"/>
                              <w:spacing w:val="-10"/>
                              <w:sz w:val="16"/>
                            </w:rPr>
                            <w:fldChar w:fldCharType="end"/>
                          </w:r>
                        </w:p>
                      </w:txbxContent>
                    </wps:txbx>
                    <wps:bodyPr wrap="square" lIns="0" tIns="0" rIns="0" bIns="0" rtlCol="0">
                      <a:noAutofit/>
                    </wps:bodyPr>
                  </wps:wsp>
                </a:graphicData>
              </a:graphic>
            </wp:anchor>
          </w:drawing>
        </mc:Choice>
        <mc:Fallback>
          <w:pict>
            <v:shapetype w14:anchorId="4BD8E182" id="_x0000_t202" coordsize="21600,21600" o:spt="202" path="m,l,21600r21600,l21600,xe">
              <v:stroke joinstyle="miter"/>
              <v:path gradientshapeok="t" o:connecttype="rect"/>
            </v:shapetype>
            <v:shape id="Textbox 6" o:spid="_x0000_s1036" type="#_x0000_t202" style="position:absolute;margin-left:290.4pt;margin-top:807.7pt;width:19.45pt;height:10.9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" filled="f" stroked="f">
              <v:textbox inset="0,0,0,0">
                <w:txbxContent>
                  <w:p w14:paraId="33F31E70" w14:textId="77777777" w:rsidR="00480B24" w:rsidRDefault="007577C6">
                    <w:pPr>
                      <w:spacing w:before="14"/>
                      <w:ind w:left="100"/>
                      <w:rPr>
                        <w:sz w:val="16"/>
                      </w:rPr>
                    </w:pPr>
                    <w:r>
                      <w:rPr>
                        <w:color w:val="787878"/>
                        <w:spacing w:val="-10"/>
                        <w:sz w:val="16"/>
                      </w:rPr>
                      <w:fldChar w:fldCharType="begin"/>
                    </w:r>
                    <w:r>
                      <w:rPr>
                        <w:color w:val="787878"/>
                        <w:spacing w:val="-10"/>
                        <w:sz w:val="16"/>
                      </w:rPr>
                      <w:instrText xml:space="preserve"> PAGE </w:instrText>
                    </w:r>
                    <w:r>
                      <w:rPr>
                        <w:color w:val="787878"/>
                        <w:spacing w:val="-10"/>
                        <w:sz w:val="16"/>
                      </w:rPr>
                      <w:fldChar w:fldCharType="separate"/>
                    </w:r>
                    <w:r>
                      <w:rPr>
                        <w:color w:val="787878"/>
                        <w:spacing w:val="-10"/>
                        <w:sz w:val="16"/>
                      </w:rPr>
                      <w:t>1</w:t>
                    </w:r>
                    <w:r>
                      <w:rPr>
                        <w:color w:val="787878"/>
                        <w:spacing w:val="-10"/>
                        <w:sz w:val="16"/>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5D726" w14:textId="77777777" w:rsidR="00480B24" w:rsidRDefault="007577C6">
    <w:pPr>
      <w:pStyle w:val="BodyText"/>
      <w:spacing w:line="200" w:lineRule="exact"/>
    </w:pPr>
    <w:r>
      <w:rPr>
        <w:noProof/>
      </w:rPr>
      <mc:AlternateContent>
        <mc:Choice Requires="wps">
          <w:drawing>
            <wp:anchor distT="0" distB="0" distL="0" distR="0" simplePos="0" relativeHeight="251658240" behindDoc="1" locked="0" layoutInCell="1" allowOverlap="1" wp14:anchorId="4BD8E182" wp14:editId="5A501DFA">
              <wp:simplePos x="0" y="0"/>
              <wp:positionH relativeFrom="page">
                <wp:posOffset>3688334</wp:posOffset>
              </wp:positionH>
              <wp:positionV relativeFrom="page">
                <wp:posOffset>10257762</wp:posOffset>
              </wp:positionV>
              <wp:extent cx="247015" cy="139065"/>
              <wp:effectExtent l="0" t="0" r="0" b="0"/>
              <wp:wrapNone/>
              <wp:docPr id="122909667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7015" cy="139065"/>
                      </a:xfrm>
                      <a:prstGeom prst="rect">
                        <a:avLst/>
                      </a:prstGeom>
                    </wps:spPr>
                    <wps:txbx>
                      <w:txbxContent>
                        <w:p w14:paraId="686E06DD" w14:textId="77777777" w:rsidR="00480B24" w:rsidRDefault="007577C6">
                          <w:pPr>
                            <w:spacing w:before="14"/>
                            <w:ind w:left="100"/>
                            <w:rPr>
                              <w:sz w:val="16"/>
                            </w:rPr>
                          </w:pPr>
                          <w:r>
                            <w:rPr>
                              <w:color w:val="787878"/>
                              <w:spacing w:val="-10"/>
                              <w:sz w:val="16"/>
                            </w:rPr>
                            <w:fldChar w:fldCharType="begin"/>
                          </w:r>
                          <w:r>
                            <w:rPr>
                              <w:color w:val="787878"/>
                              <w:spacing w:val="-10"/>
                              <w:sz w:val="16"/>
                            </w:rPr>
                            <w:instrText xml:space="preserve"> PAGE </w:instrText>
                          </w:r>
                          <w:r>
                            <w:rPr>
                              <w:color w:val="787878"/>
                              <w:spacing w:val="-10"/>
                              <w:sz w:val="16"/>
                            </w:rPr>
                            <w:fldChar w:fldCharType="separate"/>
                          </w:r>
                          <w:r>
                            <w:rPr>
                              <w:color w:val="787878"/>
                              <w:spacing w:val="-10"/>
                              <w:sz w:val="16"/>
                            </w:rPr>
                            <w:t>1</w:t>
                          </w:r>
                          <w:r>
                            <w:rPr>
                              <w:color w:val="787878"/>
                              <w:spacing w:val="-10"/>
                              <w:sz w:val="16"/>
                            </w:rPr>
                            <w:fldChar w:fldCharType="end"/>
                          </w:r>
                        </w:p>
                      </w:txbxContent>
                    </wps:txbx>
                    <wps:bodyPr wrap="square" lIns="0" tIns="0" rIns="0" bIns="0" rtlCol="0">
                      <a:noAutofit/>
                    </wps:bodyPr>
                  </wps:wsp>
                </a:graphicData>
              </a:graphic>
            </wp:anchor>
          </w:drawing>
        </mc:Choice>
        <mc:Fallback>
          <w:pict>
            <v:shapetype w14:anchorId="4BD8E182" id="_x0000_t202" coordsize="21600,21600" o:spt="202" path="m,l,21600r21600,l21600,xe">
              <v:stroke joinstyle="miter"/>
              <v:path gradientshapeok="t" o:connecttype="rect"/>
            </v:shapetype>
            <v:shape id="_x0000_s1038" type="#_x0000_t202" style="position:absolute;margin-left:290.4pt;margin-top:807.7pt;width:19.45pt;height:10.9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" filled="f" stroked="f">
              <v:textbox inset="0,0,0,0">
                <w:txbxContent>
                  <w:p w14:paraId="686E06DD" w14:textId="77777777" w:rsidR="00480B24" w:rsidRDefault="007577C6">
                    <w:pPr>
                      <w:spacing w:before="14"/>
                      <w:ind w:left="100"/>
                      <w:rPr>
                        <w:sz w:val="16"/>
                      </w:rPr>
                    </w:pPr>
                    <w:r>
                      <w:rPr>
                        <w:color w:val="787878"/>
                        <w:spacing w:val="-10"/>
                        <w:sz w:val="16"/>
                      </w:rPr>
                      <w:fldChar w:fldCharType="begin"/>
                    </w:r>
                    <w:r>
                      <w:rPr>
                        <w:color w:val="787878"/>
                        <w:spacing w:val="-10"/>
                        <w:sz w:val="16"/>
                      </w:rPr>
                      <w:instrText xml:space="preserve"> PAGE </w:instrText>
                    </w:r>
                    <w:r>
                      <w:rPr>
                        <w:color w:val="787878"/>
                        <w:spacing w:val="-10"/>
                        <w:sz w:val="16"/>
                      </w:rPr>
                      <w:fldChar w:fldCharType="separate"/>
                    </w:r>
                    <w:r>
                      <w:rPr>
                        <w:color w:val="787878"/>
                        <w:spacing w:val="-10"/>
                        <w:sz w:val="16"/>
                      </w:rPr>
                      <w:t>1</w:t>
                    </w:r>
                    <w:r>
                      <w:rPr>
                        <w:color w:val="787878"/>
                        <w:spacing w:val="-10"/>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3CBC2" w14:textId="77777777" w:rsidR="000D0EAF" w:rsidRDefault="000D0EAF">
      <w:r>
        <w:separator/>
      </w:r>
    </w:p>
  </w:footnote>
  <w:footnote w:type="continuationSeparator" w:id="0">
    <w:p w14:paraId="083BD2C0" w14:textId="77777777" w:rsidR="000D0EAF" w:rsidRDefault="000D0E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9CD15" w14:textId="77777777" w:rsidR="001E73DF" w:rsidRDefault="001E73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7BEAC" w14:textId="77777777" w:rsidR="001E73DF" w:rsidRDefault="001E73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72EC6" w14:textId="77777777" w:rsidR="001E73DF" w:rsidRDefault="001E73D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093FB" w14:textId="562D9270" w:rsidR="00615C41" w:rsidRDefault="00615C41">
    <w:pPr>
      <w:pStyle w:val="BodyText"/>
      <w:spacing w:line="200" w:lineRule="exac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DBE59" w14:textId="77777777" w:rsidR="0030797C" w:rsidRDefault="0030797C">
    <w:pPr>
      <w:pStyle w:val="BodyText"/>
      <w:spacing w:line="200" w:lineRule="exact"/>
    </w:pPr>
    <w:r>
      <w:rPr>
        <w:noProof/>
      </w:rPr>
      <mc:AlternateContent>
        <mc:Choice Requires="wps">
          <w:drawing>
            <wp:anchor distT="0" distB="0" distL="0" distR="0" simplePos="0" relativeHeight="251654144" behindDoc="1" locked="0" layoutInCell="1" allowOverlap="1" wp14:anchorId="30F235D1" wp14:editId="57075948">
              <wp:simplePos x="0" y="0"/>
              <wp:positionH relativeFrom="page">
                <wp:posOffset>901700</wp:posOffset>
              </wp:positionH>
              <wp:positionV relativeFrom="page">
                <wp:posOffset>806450</wp:posOffset>
              </wp:positionV>
              <wp:extent cx="5753100" cy="1270"/>
              <wp:effectExtent l="0" t="0" r="0" b="0"/>
              <wp:wrapNone/>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a:graphicData>
              </a:graphic>
            </wp:anchor>
          </w:drawing>
        </mc:Choice>
        <mc:Fallback>
          <w:pict>
            <v:shape w14:anchorId="6C3046B9" id="Graphic 36" o:spid="_x0000_s1026" style="position:absolute;margin-left:71pt;margin-top:63.5pt;width:453pt;height:.1pt;z-index:-251662336;visibility:visible;mso-wrap-style:square;mso-wrap-distance-left:0;mso-wrap-distance-top:0;mso-wrap-distance-right:0;mso-wrap-distance-bottom:0;mso-position-horizontal:absolute;mso-position-horizontal-relative:page;mso-position-vertical:absolute;mso-position-vertical-relative:page;v-text-anchor:top" coordsize="5753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" path="m,l5753100,e" filled="f" strokecolor="#bababa" strokeweight="1pt">
              <v:path arrowok="t"/>
              <w10:wrap anchorx="page" anchory="page"/>
            </v:shape>
          </w:pict>
        </mc:Fallback>
      </mc:AlternateContent>
    </w:r>
    <w:r>
      <w:rPr>
        <w:noProof/>
      </w:rPr>
      <mc:AlternateContent>
        <mc:Choice Requires="wps">
          <w:drawing>
            <wp:anchor distT="0" distB="0" distL="0" distR="0" simplePos="0" relativeHeight="251659264" behindDoc="1" locked="0" layoutInCell="1" allowOverlap="1" wp14:anchorId="4FF90E80" wp14:editId="20AE1B32">
              <wp:simplePos x="0" y="0"/>
              <wp:positionH relativeFrom="page">
                <wp:posOffset>887094</wp:posOffset>
              </wp:positionH>
              <wp:positionV relativeFrom="page">
                <wp:posOffset>447823</wp:posOffset>
              </wp:positionV>
              <wp:extent cx="2887980" cy="139065"/>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7980" cy="139065"/>
                      </a:xfrm>
                      <a:prstGeom prst="rect">
                        <a:avLst/>
                      </a:prstGeom>
                    </wps:spPr>
                    <wps:txbx>
                      <w:txbxContent>
                        <w:p w14:paraId="250ED2EE" w14:textId="77777777" w:rsidR="0030797C" w:rsidRPr="00622E6A" w:rsidRDefault="0030797C">
                          <w:pPr>
                            <w:spacing w:before="14"/>
                            <w:ind w:left="20"/>
                            <w:rPr>
                              <w:rFonts w:ascii="Arial"/>
                              <w:i/>
                              <w:sz w:val="16"/>
                              <w:lang w:val="en-US"/>
                            </w:rPr>
                          </w:pPr>
                          <w:r w:rsidRPr="00BA0D56">
                            <w:rPr>
                              <w:rFonts w:ascii="Arial"/>
                              <w:i/>
                              <w:color w:val="666666"/>
                              <w:sz w:val="16"/>
                              <w:lang w:val="en-US"/>
                            </w:rPr>
                            <w:t>Manuale d'uso - Fabrick Payment Orchestra for WooCommerce</w:t>
                          </w:r>
                        </w:p>
                      </w:txbxContent>
                    </wps:txbx>
                    <wps:bodyPr wrap="square" lIns="0" tIns="0" rIns="0" bIns="0" rtlCol="0">
                      <a:noAutofit/>
                    </wps:bodyPr>
                  </wps:wsp>
                </a:graphicData>
              </a:graphic>
            </wp:anchor>
          </w:drawing>
        </mc:Choice>
        <mc:Fallback>
          <w:pict>
            <v:shapetype w14:anchorId="4FF90E80" id="_x0000_t202" coordsize="21600,21600" o:spt="202" path="m,l,21600r21600,l21600,xe">
              <v:stroke joinstyle="miter"/>
              <v:path gradientshapeok="t" o:connecttype="rect"/>
            </v:shapetype>
            <v:shape id="Textbox 37" o:spid="_x0000_s1026" type="#_x0000_t202" style="position:absolute;margin-left:69.85pt;margin-top:35.25pt;width:227.4pt;height:10.9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" filled="f" stroked="f">
              <v:textbox inset="0,0,0,0">
                <w:txbxContent>
                  <w:p w14:paraId="250ED2EE" w14:textId="77777777" w:rsidR="0030797C" w:rsidRPr="00622E6A" w:rsidRDefault="0030797C">
                    <w:pPr>
                      <w:spacing w:before="14"/>
                      <w:ind w:left="20"/>
                      <w:rPr>
                        <w:rFonts w:ascii="Arial"/>
                        <w:i/>
                        <w:sz w:val="16"/>
                        <w:lang w:val="en-US"/>
                      </w:rPr>
                    </w:pPr>
                    <w:r w:rsidRPr="00BA0D56">
                      <w:rPr>
                        <w:rFonts w:ascii="Arial"/>
                        <w:i/>
                        <w:color w:val="666666"/>
                        <w:sz w:val="16"/>
                        <w:lang w:val="en-US"/>
                      </w:rPr>
                      <w:t>Manuale d'uso - Fabrick Payment Orchestra for WooCommerce</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8B4CF" w14:textId="77777777" w:rsidR="005F0503" w:rsidRDefault="005F0503">
    <w:pPr>
      <w:pStyle w:val="BodyText"/>
      <w:spacing w:line="200" w:lineRule="exact"/>
    </w:pPr>
    <w:r>
      <w:rPr>
        <w:noProof/>
      </w:rPr>
      <mc:AlternateContent>
        <mc:Choice Requires="wps">
          <w:drawing>
            <wp:anchor distT="0" distB="0" distL="0" distR="0" simplePos="0" relativeHeight="251662336" behindDoc="1" locked="0" layoutInCell="1" allowOverlap="1" wp14:anchorId="3A1080DB" wp14:editId="262C2508">
              <wp:simplePos x="0" y="0"/>
              <wp:positionH relativeFrom="page">
                <wp:posOffset>887094</wp:posOffset>
              </wp:positionH>
              <wp:positionV relativeFrom="page">
                <wp:posOffset>447823</wp:posOffset>
              </wp:positionV>
              <wp:extent cx="2887980" cy="139065"/>
              <wp:effectExtent l="0" t="0" r="0" b="0"/>
              <wp:wrapNone/>
              <wp:docPr id="1473653047" name="Text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7980" cy="139065"/>
                      </a:xfrm>
                      <a:prstGeom prst="rect">
                        <a:avLst/>
                      </a:prstGeom>
                    </wps:spPr>
                    <wps:txbx>
                      <w:txbxContent>
                        <w:p w14:paraId="0457F588" w14:textId="77777777" w:rsidR="005F0503" w:rsidRPr="00622E6A" w:rsidRDefault="005F0503">
                          <w:pPr>
                            <w:spacing w:before="14"/>
                            <w:ind w:left="20"/>
                            <w:rPr>
                              <w:rFonts w:ascii="Arial"/>
                              <w:i/>
                              <w:sz w:val="16"/>
                              <w:lang w:val="en-US"/>
                            </w:rPr>
                          </w:pPr>
                          <w:r w:rsidRPr="00BA0D56">
                            <w:rPr>
                              <w:rFonts w:ascii="Arial"/>
                              <w:i/>
                              <w:color w:val="666666"/>
                              <w:sz w:val="16"/>
                              <w:lang w:val="en-US"/>
                            </w:rPr>
                            <w:t>Manuale d'uso - Fabrick Payment Orchestra for WooCommerce</w:t>
                          </w:r>
                        </w:p>
                      </w:txbxContent>
                    </wps:txbx>
                    <wps:bodyPr wrap="square" lIns="0" tIns="0" rIns="0" bIns="0" rtlCol="0">
                      <a:noAutofit/>
                    </wps:bodyPr>
                  </wps:wsp>
                </a:graphicData>
              </a:graphic>
            </wp:anchor>
          </w:drawing>
        </mc:Choice>
        <mc:Fallback>
          <w:pict>
            <v:shapetype w14:anchorId="3A1080DB" id="_x0000_t202" coordsize="21600,21600" o:spt="202" path="m,l,21600r21600,l21600,xe">
              <v:stroke joinstyle="miter"/>
              <v:path gradientshapeok="t" o:connecttype="rect"/>
            </v:shapetype>
            <v:shape id="Textbox 84" o:spid="_x0000_s1029" type="#_x0000_t202" style="position:absolute;margin-left:69.85pt;margin-top:35.25pt;width:227.4pt;height:10.9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" filled="f" stroked="f">
              <v:textbox inset="0,0,0,0">
                <w:txbxContent>
                  <w:p w14:paraId="0457F588" w14:textId="77777777" w:rsidR="005F0503" w:rsidRPr="00622E6A" w:rsidRDefault="005F0503">
                    <w:pPr>
                      <w:spacing w:before="14"/>
                      <w:ind w:left="20"/>
                      <w:rPr>
                        <w:rFonts w:ascii="Arial"/>
                        <w:i/>
                        <w:sz w:val="16"/>
                        <w:lang w:val="en-US"/>
                      </w:rPr>
                    </w:pPr>
                    <w:r w:rsidRPr="00BA0D56">
                      <w:rPr>
                        <w:rFonts w:ascii="Arial"/>
                        <w:i/>
                        <w:color w:val="666666"/>
                        <w:sz w:val="16"/>
                        <w:lang w:val="en-US"/>
                      </w:rPr>
                      <w:t>Manuale d'uso - Fabrick Payment Orchestra for WooCommerce</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C025A" w14:textId="77777777" w:rsidR="0030797C" w:rsidRDefault="0030797C">
    <w:pPr>
      <w:pStyle w:val="BodyText"/>
      <w:spacing w:line="200" w:lineRule="exact"/>
    </w:pPr>
    <w:r>
      <w:rPr>
        <w:noProof/>
      </w:rPr>
      <mc:AlternateContent>
        <mc:Choice Requires="wps">
          <w:drawing>
            <wp:anchor distT="0" distB="0" distL="0" distR="0" simplePos="0" relativeHeight="251651072" behindDoc="1" locked="0" layoutInCell="1" allowOverlap="1" wp14:anchorId="73A083F4" wp14:editId="6FF31ACE">
              <wp:simplePos x="0" y="0"/>
              <wp:positionH relativeFrom="page">
                <wp:posOffset>887094</wp:posOffset>
              </wp:positionH>
              <wp:positionV relativeFrom="page">
                <wp:posOffset>447823</wp:posOffset>
              </wp:positionV>
              <wp:extent cx="2887980" cy="139065"/>
              <wp:effectExtent l="0" t="0" r="0" b="0"/>
              <wp:wrapNone/>
              <wp:docPr id="84" name="Text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7980" cy="139065"/>
                      </a:xfrm>
                      <a:prstGeom prst="rect">
                        <a:avLst/>
                      </a:prstGeom>
                    </wps:spPr>
                    <wps:txbx>
                      <w:txbxContent>
                        <w:p w14:paraId="02EBC8AD" w14:textId="77777777" w:rsidR="0030797C" w:rsidRPr="00622E6A" w:rsidRDefault="0030797C">
                          <w:pPr>
                            <w:spacing w:before="14"/>
                            <w:ind w:left="20"/>
                            <w:rPr>
                              <w:rFonts w:ascii="Arial"/>
                              <w:i/>
                              <w:sz w:val="16"/>
                              <w:lang w:val="en-US"/>
                            </w:rPr>
                          </w:pPr>
                          <w:r w:rsidRPr="00BA0D56">
                            <w:rPr>
                              <w:rFonts w:ascii="Arial"/>
                              <w:i/>
                              <w:color w:val="666666"/>
                              <w:sz w:val="16"/>
                              <w:lang w:val="en-US"/>
                            </w:rPr>
                            <w:t>Manuale d'uso - Fabrick Payment Orchestra for WooCommerce</w:t>
                          </w:r>
                        </w:p>
                      </w:txbxContent>
                    </wps:txbx>
                    <wps:bodyPr wrap="square" lIns="0" tIns="0" rIns="0" bIns="0" rtlCol="0">
                      <a:noAutofit/>
                    </wps:bodyPr>
                  </wps:wsp>
                </a:graphicData>
              </a:graphic>
            </wp:anchor>
          </w:drawing>
        </mc:Choice>
        <mc:Fallback>
          <w:pict>
            <v:shapetype w14:anchorId="73A083F4" id="_x0000_t202" coordsize="21600,21600" o:spt="202" path="m,l,21600r21600,l21600,xe">
              <v:stroke joinstyle="miter"/>
              <v:path gradientshapeok="t" o:connecttype="rect"/>
            </v:shapetype>
            <v:shape id="_x0000_s1032" type="#_x0000_t202" style="position:absolute;margin-left:69.85pt;margin-top:35.25pt;width:227.4pt;height:10.95pt;z-index:-251665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" filled="f" stroked="f">
              <v:textbox inset="0,0,0,0">
                <w:txbxContent>
                  <w:p w14:paraId="02EBC8AD" w14:textId="77777777" w:rsidR="0030797C" w:rsidRPr="00622E6A" w:rsidRDefault="0030797C">
                    <w:pPr>
                      <w:spacing w:before="14"/>
                      <w:ind w:left="20"/>
                      <w:rPr>
                        <w:rFonts w:ascii="Arial"/>
                        <w:i/>
                        <w:sz w:val="16"/>
                        <w:lang w:val="en-US"/>
                      </w:rPr>
                    </w:pPr>
                    <w:r w:rsidRPr="00BA0D56">
                      <w:rPr>
                        <w:rFonts w:ascii="Arial"/>
                        <w:i/>
                        <w:color w:val="666666"/>
                        <w:sz w:val="16"/>
                        <w:lang w:val="en-US"/>
                      </w:rPr>
                      <w:t>Manuale d'uso - Fabrick Payment Orchestra for WooCommerce</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609F4" w14:textId="77777777" w:rsidR="00480B24" w:rsidRDefault="007577C6">
    <w:pPr>
      <w:pStyle w:val="BodyText"/>
      <w:spacing w:line="200" w:lineRule="exact"/>
    </w:pPr>
    <w:r>
      <w:rPr>
        <w:noProof/>
      </w:rPr>
      <mc:AlternateContent>
        <mc:Choice Requires="wps">
          <w:drawing>
            <wp:anchor distT="0" distB="0" distL="0" distR="0" simplePos="0" relativeHeight="251655168" behindDoc="1" locked="0" layoutInCell="1" allowOverlap="1" wp14:anchorId="36A0DB98" wp14:editId="54152FD5">
              <wp:simplePos x="0" y="0"/>
              <wp:positionH relativeFrom="page">
                <wp:posOffset>671322</wp:posOffset>
              </wp:positionH>
              <wp:positionV relativeFrom="page">
                <wp:posOffset>681835</wp:posOffset>
              </wp:positionV>
              <wp:extent cx="1674495" cy="13906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4495" cy="139065"/>
                      </a:xfrm>
                      <a:prstGeom prst="rect">
                        <a:avLst/>
                      </a:prstGeom>
                    </wps:spPr>
                    <wps:txbx>
                      <w:txbxContent>
                        <w:p w14:paraId="58514E93" w14:textId="77777777" w:rsidR="00480B24" w:rsidRDefault="007577C6">
                          <w:pPr>
                            <w:spacing w:before="14"/>
                            <w:ind w:left="20"/>
                            <w:rPr>
                              <w:sz w:val="16"/>
                            </w:rPr>
                          </w:pPr>
                          <w:r>
                            <w:rPr>
                              <w:color w:val="646464"/>
                              <w:sz w:val="16"/>
                            </w:rPr>
                            <w:t>Fabrick Checkout — User manual</w:t>
                          </w:r>
                        </w:p>
                      </w:txbxContent>
                    </wps:txbx>
                    <wps:bodyPr wrap="square" lIns="0" tIns="0" rIns="0" bIns="0" rtlCol="0">
                      <a:noAutofit/>
                    </wps:bodyPr>
                  </wps:wsp>
                </a:graphicData>
              </a:graphic>
            </wp:anchor>
          </w:drawing>
        </mc:Choice>
        <mc:Fallback>
          <w:pict>
            <v:shapetype w14:anchorId="36A0DB98" id="_x0000_t202" coordsize="21600,21600" o:spt="202" path="m,l,21600r21600,l21600,xe">
              <v:stroke joinstyle="miter"/>
              <v:path gradientshapeok="t" o:connecttype="rect"/>
            </v:shapetype>
            <v:shape id="Textbox 5" o:spid="_x0000_s1035" type="#_x0000_t202" style="position:absolute;margin-left:52.85pt;margin-top:53.7pt;width:131.85pt;height:10.9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" filled="f" stroked="f">
              <v:textbox inset="0,0,0,0">
                <w:txbxContent>
                  <w:p w14:paraId="58514E93" w14:textId="77777777" w:rsidR="00480B24" w:rsidRDefault="007577C6">
                    <w:pPr>
                      <w:spacing w:before="14"/>
                      <w:ind w:left="20"/>
                      <w:rPr>
                        <w:sz w:val="16"/>
                      </w:rPr>
                    </w:pPr>
                    <w:r>
                      <w:rPr>
                        <w:color w:val="646464"/>
                        <w:sz w:val="16"/>
                      </w:rPr>
                      <w:t>Fabrick Checkout — User manual</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1AD91" w14:textId="77777777" w:rsidR="00480B24" w:rsidRDefault="007577C6">
    <w:pPr>
      <w:pStyle w:val="BodyText"/>
      <w:spacing w:line="200" w:lineRule="exact"/>
    </w:pPr>
    <w:r>
      <w:rPr>
        <w:noProof/>
      </w:rPr>
      <mc:AlternateContent>
        <mc:Choice Requires="wps">
          <w:drawing>
            <wp:anchor distT="0" distB="0" distL="0" distR="0" simplePos="0" relativeHeight="251656192" behindDoc="1" locked="0" layoutInCell="1" allowOverlap="1" wp14:anchorId="36A0DB98" wp14:editId="54152FD5">
              <wp:simplePos x="0" y="0"/>
              <wp:positionH relativeFrom="page">
                <wp:posOffset>671322</wp:posOffset>
              </wp:positionH>
              <wp:positionV relativeFrom="page">
                <wp:posOffset>681835</wp:posOffset>
              </wp:positionV>
              <wp:extent cx="1674495" cy="139065"/>
              <wp:effectExtent l="0" t="0" r="0" b="0"/>
              <wp:wrapNone/>
              <wp:docPr id="1531953291"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4495" cy="139065"/>
                      </a:xfrm>
                      <a:prstGeom prst="rect">
                        <a:avLst/>
                      </a:prstGeom>
                    </wps:spPr>
                    <wps:txbx>
                      <w:txbxContent>
                        <w:p w14:paraId="68BC7162" w14:textId="77777777" w:rsidR="00480B24" w:rsidRDefault="007577C6">
                          <w:pPr>
                            <w:spacing w:before="14"/>
                            <w:ind w:left="20"/>
                            <w:rPr>
                              <w:sz w:val="16"/>
                            </w:rPr>
                          </w:pPr>
                          <w:r>
                            <w:rPr>
                              <w:color w:val="646464"/>
                              <w:sz w:val="16"/>
                            </w:rPr>
                            <w:t>Fabrick Checkout — User manual</w:t>
                          </w:r>
                        </w:p>
                      </w:txbxContent>
                    </wps:txbx>
                    <wps:bodyPr wrap="square" lIns="0" tIns="0" rIns="0" bIns="0" rtlCol="0">
                      <a:noAutofit/>
                    </wps:bodyPr>
                  </wps:wsp>
                </a:graphicData>
              </a:graphic>
            </wp:anchor>
          </w:drawing>
        </mc:Choice>
        <mc:Fallback>
          <w:pict>
            <v:shapetype w14:anchorId="36A0DB98" id="_x0000_t202" coordsize="21600,21600" o:spt="202" path="m,l,21600r21600,l21600,xe">
              <v:stroke joinstyle="miter"/>
              <v:path gradientshapeok="t" o:connecttype="rect"/>
            </v:shapetype>
            <v:shape id="_x0000_s1037" type="#_x0000_t202" style="position:absolute;margin-left:52.85pt;margin-top:53.7pt;width:131.85pt;height:10.9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" filled="f" stroked="f">
              <v:textbox inset="0,0,0,0">
                <w:txbxContent>
                  <w:p w14:paraId="68BC7162" w14:textId="77777777" w:rsidR="00480B24" w:rsidRDefault="007577C6">
                    <w:pPr>
                      <w:spacing w:before="14"/>
                      <w:ind w:left="20"/>
                      <w:rPr>
                        <w:sz w:val="16"/>
                      </w:rPr>
                    </w:pPr>
                    <w:r>
                      <w:rPr>
                        <w:color w:val="646464"/>
                        <w:sz w:val="16"/>
                      </w:rPr>
                      <w:t>Fabrick Checkout — User manual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B5E4D"/>
    <w:multiLevelType w:val="hybridMultilevel"/>
    <w:tmpl w:val="16201B78"/>
    <w:lvl w:ilvl="0" w:tplc="D4682DCC">
      <w:start w:val="1"/>
      <w:numFmt w:val="decimal"/>
      <w:lvlText w:val="%1."/>
      <w:lvlJc w:val="left"/>
      <w:pPr>
        <w:ind w:left="502" w:hanging="360"/>
      </w:pPr>
      <w:rPr>
        <w:rFonts w:ascii="Arial MT" w:eastAsia="Arial MT" w:hAnsi="Arial MT" w:cs="Arial MT" w:hint="default"/>
        <w:b w:val="0"/>
        <w:bCs w:val="0"/>
        <w:i w:val="0"/>
        <w:iCs w:val="0"/>
        <w:spacing w:val="-1"/>
        <w:w w:val="100"/>
        <w:sz w:val="22"/>
        <w:szCs w:val="22"/>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C2253B"/>
    <w:multiLevelType w:val="hybridMultilevel"/>
    <w:tmpl w:val="475C28F2"/>
    <w:lvl w:ilvl="0" w:tplc="FFFFFFFF">
      <w:start w:val="1"/>
      <w:numFmt w:val="decimal"/>
      <w:lvlText w:val="%1."/>
      <w:lvlJc w:val="left"/>
      <w:pPr>
        <w:ind w:left="502" w:hanging="360"/>
      </w:pPr>
      <w:rPr>
        <w:rFonts w:ascii="Arial MT" w:eastAsia="Arial MT" w:hAnsi="Arial MT" w:cs="Arial MT" w:hint="default"/>
        <w:b w:val="0"/>
        <w:bCs w:val="0"/>
        <w:i w:val="0"/>
        <w:iCs w:val="0"/>
        <w:spacing w:val="-1"/>
        <w:w w:val="100"/>
        <w:sz w:val="22"/>
        <w:szCs w:val="22"/>
        <w:lang w:val="it-IT" w:eastAsia="en-US" w:bidi="ar-SA"/>
      </w:rPr>
    </w:lvl>
    <w:lvl w:ilvl="1" w:tplc="FFFFFFFF">
      <w:numFmt w:val="bullet"/>
      <w:lvlText w:val="●"/>
      <w:lvlJc w:val="left"/>
      <w:pPr>
        <w:ind w:left="502" w:hanging="360"/>
      </w:pPr>
      <w:rPr>
        <w:rFonts w:ascii="Arial MT" w:eastAsia="Arial MT" w:hAnsi="Arial MT" w:cs="Arial MT" w:hint="default"/>
        <w:b w:val="0"/>
        <w:bCs w:val="0"/>
        <w:i w:val="0"/>
        <w:iCs w:val="0"/>
        <w:spacing w:val="0"/>
        <w:w w:val="60"/>
        <w:sz w:val="22"/>
        <w:szCs w:val="22"/>
        <w:lang w:val="it-IT" w:eastAsia="en-US" w:bidi="ar-SA"/>
      </w:rPr>
    </w:lvl>
    <w:lvl w:ilvl="2" w:tplc="FFFFFFFF">
      <w:numFmt w:val="bullet"/>
      <w:lvlText w:val="•"/>
      <w:lvlJc w:val="left"/>
      <w:pPr>
        <w:ind w:left="2274" w:hanging="360"/>
      </w:pPr>
      <w:rPr>
        <w:rFonts w:hint="default"/>
        <w:lang w:val="it-IT" w:eastAsia="en-US" w:bidi="ar-SA"/>
      </w:rPr>
    </w:lvl>
    <w:lvl w:ilvl="3" w:tplc="FFFFFFFF">
      <w:numFmt w:val="bullet"/>
      <w:lvlText w:val="•"/>
      <w:lvlJc w:val="left"/>
      <w:pPr>
        <w:ind w:left="3161" w:hanging="360"/>
      </w:pPr>
      <w:rPr>
        <w:rFonts w:hint="default"/>
        <w:lang w:val="it-IT" w:eastAsia="en-US" w:bidi="ar-SA"/>
      </w:rPr>
    </w:lvl>
    <w:lvl w:ilvl="4" w:tplc="FFFFFFFF">
      <w:numFmt w:val="bullet"/>
      <w:lvlText w:val="•"/>
      <w:lvlJc w:val="left"/>
      <w:pPr>
        <w:ind w:left="4048" w:hanging="360"/>
      </w:pPr>
      <w:rPr>
        <w:rFonts w:hint="default"/>
        <w:lang w:val="it-IT" w:eastAsia="en-US" w:bidi="ar-SA"/>
      </w:rPr>
    </w:lvl>
    <w:lvl w:ilvl="5" w:tplc="FFFFFFFF">
      <w:numFmt w:val="bullet"/>
      <w:lvlText w:val="•"/>
      <w:lvlJc w:val="left"/>
      <w:pPr>
        <w:ind w:left="4935" w:hanging="360"/>
      </w:pPr>
      <w:rPr>
        <w:rFonts w:hint="default"/>
        <w:lang w:val="it-IT" w:eastAsia="en-US" w:bidi="ar-SA"/>
      </w:rPr>
    </w:lvl>
    <w:lvl w:ilvl="6" w:tplc="FFFFFFFF">
      <w:numFmt w:val="bullet"/>
      <w:lvlText w:val="•"/>
      <w:lvlJc w:val="left"/>
      <w:pPr>
        <w:ind w:left="5822" w:hanging="360"/>
      </w:pPr>
      <w:rPr>
        <w:rFonts w:hint="default"/>
        <w:lang w:val="it-IT" w:eastAsia="en-US" w:bidi="ar-SA"/>
      </w:rPr>
    </w:lvl>
    <w:lvl w:ilvl="7" w:tplc="FFFFFFFF">
      <w:numFmt w:val="bullet"/>
      <w:lvlText w:val="•"/>
      <w:lvlJc w:val="left"/>
      <w:pPr>
        <w:ind w:left="6709" w:hanging="360"/>
      </w:pPr>
      <w:rPr>
        <w:rFonts w:hint="default"/>
        <w:lang w:val="it-IT" w:eastAsia="en-US" w:bidi="ar-SA"/>
      </w:rPr>
    </w:lvl>
    <w:lvl w:ilvl="8" w:tplc="FFFFFFFF">
      <w:numFmt w:val="bullet"/>
      <w:lvlText w:val="•"/>
      <w:lvlJc w:val="left"/>
      <w:pPr>
        <w:ind w:left="7596" w:hanging="360"/>
      </w:pPr>
      <w:rPr>
        <w:rFonts w:hint="default"/>
        <w:lang w:val="it-IT" w:eastAsia="en-US" w:bidi="ar-SA"/>
      </w:rPr>
    </w:lvl>
  </w:abstractNum>
  <w:abstractNum w:abstractNumId="2" w15:restartNumberingAfterBreak="0">
    <w:nsid w:val="16C236A9"/>
    <w:multiLevelType w:val="hybridMultilevel"/>
    <w:tmpl w:val="475C28F2"/>
    <w:lvl w:ilvl="0" w:tplc="3364E932">
      <w:start w:val="1"/>
      <w:numFmt w:val="decimal"/>
      <w:lvlText w:val="%1."/>
      <w:lvlJc w:val="left"/>
      <w:pPr>
        <w:ind w:left="502" w:hanging="360"/>
      </w:pPr>
      <w:rPr>
        <w:rFonts w:ascii="Arial MT" w:eastAsia="Arial MT" w:hAnsi="Arial MT" w:cs="Arial MT" w:hint="default"/>
        <w:b w:val="0"/>
        <w:bCs w:val="0"/>
        <w:i w:val="0"/>
        <w:iCs w:val="0"/>
        <w:spacing w:val="-1"/>
        <w:w w:val="100"/>
        <w:sz w:val="22"/>
        <w:szCs w:val="22"/>
        <w:lang w:val="it-IT" w:eastAsia="en-US" w:bidi="ar-SA"/>
      </w:rPr>
    </w:lvl>
    <w:lvl w:ilvl="1" w:tplc="C29464C2">
      <w:numFmt w:val="bullet"/>
      <w:lvlText w:val="●"/>
      <w:lvlJc w:val="left"/>
      <w:pPr>
        <w:ind w:left="502" w:hanging="360"/>
      </w:pPr>
      <w:rPr>
        <w:rFonts w:ascii="Arial MT" w:eastAsia="Arial MT" w:hAnsi="Arial MT" w:cs="Arial MT" w:hint="default"/>
        <w:b w:val="0"/>
        <w:bCs w:val="0"/>
        <w:i w:val="0"/>
        <w:iCs w:val="0"/>
        <w:spacing w:val="0"/>
        <w:w w:val="60"/>
        <w:sz w:val="22"/>
        <w:szCs w:val="22"/>
        <w:lang w:val="it-IT" w:eastAsia="en-US" w:bidi="ar-SA"/>
      </w:rPr>
    </w:lvl>
    <w:lvl w:ilvl="2" w:tplc="EC16C756">
      <w:numFmt w:val="bullet"/>
      <w:lvlText w:val="•"/>
      <w:lvlJc w:val="left"/>
      <w:pPr>
        <w:ind w:left="2274" w:hanging="360"/>
      </w:pPr>
      <w:rPr>
        <w:rFonts w:hint="default"/>
        <w:lang w:val="it-IT" w:eastAsia="en-US" w:bidi="ar-SA"/>
      </w:rPr>
    </w:lvl>
    <w:lvl w:ilvl="3" w:tplc="E674B632">
      <w:numFmt w:val="bullet"/>
      <w:lvlText w:val="•"/>
      <w:lvlJc w:val="left"/>
      <w:pPr>
        <w:ind w:left="3161" w:hanging="360"/>
      </w:pPr>
      <w:rPr>
        <w:rFonts w:hint="default"/>
        <w:lang w:val="it-IT" w:eastAsia="en-US" w:bidi="ar-SA"/>
      </w:rPr>
    </w:lvl>
    <w:lvl w:ilvl="4" w:tplc="1732489C">
      <w:numFmt w:val="bullet"/>
      <w:lvlText w:val="•"/>
      <w:lvlJc w:val="left"/>
      <w:pPr>
        <w:ind w:left="4048" w:hanging="360"/>
      </w:pPr>
      <w:rPr>
        <w:rFonts w:hint="default"/>
        <w:lang w:val="it-IT" w:eastAsia="en-US" w:bidi="ar-SA"/>
      </w:rPr>
    </w:lvl>
    <w:lvl w:ilvl="5" w:tplc="01383F5C">
      <w:numFmt w:val="bullet"/>
      <w:lvlText w:val="•"/>
      <w:lvlJc w:val="left"/>
      <w:pPr>
        <w:ind w:left="4935" w:hanging="360"/>
      </w:pPr>
      <w:rPr>
        <w:rFonts w:hint="default"/>
        <w:lang w:val="it-IT" w:eastAsia="en-US" w:bidi="ar-SA"/>
      </w:rPr>
    </w:lvl>
    <w:lvl w:ilvl="6" w:tplc="3B1E80AA">
      <w:numFmt w:val="bullet"/>
      <w:lvlText w:val="•"/>
      <w:lvlJc w:val="left"/>
      <w:pPr>
        <w:ind w:left="5822" w:hanging="360"/>
      </w:pPr>
      <w:rPr>
        <w:rFonts w:hint="default"/>
        <w:lang w:val="it-IT" w:eastAsia="en-US" w:bidi="ar-SA"/>
      </w:rPr>
    </w:lvl>
    <w:lvl w:ilvl="7" w:tplc="928A2B9C">
      <w:numFmt w:val="bullet"/>
      <w:lvlText w:val="•"/>
      <w:lvlJc w:val="left"/>
      <w:pPr>
        <w:ind w:left="6709" w:hanging="360"/>
      </w:pPr>
      <w:rPr>
        <w:rFonts w:hint="default"/>
        <w:lang w:val="it-IT" w:eastAsia="en-US" w:bidi="ar-SA"/>
      </w:rPr>
    </w:lvl>
    <w:lvl w:ilvl="8" w:tplc="5BFADF26">
      <w:numFmt w:val="bullet"/>
      <w:lvlText w:val="•"/>
      <w:lvlJc w:val="left"/>
      <w:pPr>
        <w:ind w:left="7596" w:hanging="360"/>
      </w:pPr>
      <w:rPr>
        <w:rFonts w:hint="default"/>
        <w:lang w:val="it-IT" w:eastAsia="en-US" w:bidi="ar-SA"/>
      </w:rPr>
    </w:lvl>
  </w:abstractNum>
  <w:abstractNum w:abstractNumId="3" w15:restartNumberingAfterBreak="0">
    <w:nsid w:val="176A6574"/>
    <w:multiLevelType w:val="multilevel"/>
    <w:tmpl w:val="A886A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0C60E5"/>
    <w:multiLevelType w:val="multilevel"/>
    <w:tmpl w:val="E2D6C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5C29FF"/>
    <w:multiLevelType w:val="hybridMultilevel"/>
    <w:tmpl w:val="9FF29A60"/>
    <w:lvl w:ilvl="0" w:tplc="95CE8B36">
      <w:start w:val="1"/>
      <w:numFmt w:val="decimal"/>
      <w:lvlText w:val="%1."/>
      <w:lvlJc w:val="left"/>
      <w:pPr>
        <w:ind w:left="502" w:hanging="360"/>
      </w:pPr>
      <w:rPr>
        <w:rFonts w:ascii="Arial MT" w:eastAsia="Arial MT" w:hAnsi="Arial MT" w:cs="Arial MT" w:hint="default"/>
        <w:b w:val="0"/>
        <w:bCs w:val="0"/>
        <w:i w:val="0"/>
        <w:iCs w:val="0"/>
        <w:spacing w:val="-1"/>
        <w:w w:val="100"/>
        <w:sz w:val="22"/>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9525FA9"/>
    <w:multiLevelType w:val="hybridMultilevel"/>
    <w:tmpl w:val="1FFEC8EE"/>
    <w:lvl w:ilvl="0" w:tplc="1026D85C">
      <w:start w:val="1"/>
      <w:numFmt w:val="decimal"/>
      <w:lvlText w:val="%1."/>
      <w:lvlJc w:val="left"/>
      <w:pPr>
        <w:ind w:left="502" w:hanging="360"/>
      </w:pPr>
      <w:rPr>
        <w:rFonts w:ascii="Arial MT" w:eastAsia="Arial MT" w:hAnsi="Arial MT" w:cs="Arial MT" w:hint="default"/>
        <w:b w:val="0"/>
        <w:bCs w:val="0"/>
        <w:i w:val="0"/>
        <w:iCs w:val="0"/>
        <w:spacing w:val="-1"/>
        <w:w w:val="100"/>
        <w:sz w:val="22"/>
        <w:szCs w:val="22"/>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96F51EC"/>
    <w:multiLevelType w:val="multilevel"/>
    <w:tmpl w:val="1DD4C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6C1CDD"/>
    <w:multiLevelType w:val="multilevel"/>
    <w:tmpl w:val="174AB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923C68"/>
    <w:multiLevelType w:val="hybridMultilevel"/>
    <w:tmpl w:val="59269906"/>
    <w:lvl w:ilvl="0" w:tplc="EEB666D6">
      <w:numFmt w:val="bullet"/>
      <w:lvlText w:val="-"/>
      <w:lvlJc w:val="left"/>
      <w:pPr>
        <w:ind w:left="433" w:hanging="178"/>
      </w:pPr>
      <w:rPr>
        <w:rFonts w:ascii="Arial MT" w:eastAsia="Arial MT" w:hAnsi="Arial MT" w:cs="Arial MT" w:hint="default"/>
        <w:b w:val="0"/>
        <w:bCs w:val="0"/>
        <w:i w:val="0"/>
        <w:iCs w:val="0"/>
        <w:spacing w:val="0"/>
        <w:w w:val="100"/>
        <w:sz w:val="20"/>
        <w:szCs w:val="20"/>
        <w:lang w:val="it-IT" w:eastAsia="en-US" w:bidi="ar-SA"/>
      </w:rPr>
    </w:lvl>
    <w:lvl w:ilvl="1" w:tplc="84E497E0">
      <w:numFmt w:val="bullet"/>
      <w:lvlText w:val="•"/>
      <w:lvlJc w:val="left"/>
      <w:pPr>
        <w:ind w:left="1388" w:hanging="178"/>
      </w:pPr>
      <w:rPr>
        <w:rFonts w:hint="default"/>
        <w:lang w:val="it-IT" w:eastAsia="en-US" w:bidi="ar-SA"/>
      </w:rPr>
    </w:lvl>
    <w:lvl w:ilvl="2" w:tplc="E884AE42">
      <w:numFmt w:val="bullet"/>
      <w:lvlText w:val="•"/>
      <w:lvlJc w:val="left"/>
      <w:pPr>
        <w:ind w:left="2336" w:hanging="178"/>
      </w:pPr>
      <w:rPr>
        <w:rFonts w:hint="default"/>
        <w:lang w:val="it-IT" w:eastAsia="en-US" w:bidi="ar-SA"/>
      </w:rPr>
    </w:lvl>
    <w:lvl w:ilvl="3" w:tplc="ADB8062A">
      <w:numFmt w:val="bullet"/>
      <w:lvlText w:val="•"/>
      <w:lvlJc w:val="left"/>
      <w:pPr>
        <w:ind w:left="3284" w:hanging="178"/>
      </w:pPr>
      <w:rPr>
        <w:rFonts w:hint="default"/>
        <w:lang w:val="it-IT" w:eastAsia="en-US" w:bidi="ar-SA"/>
      </w:rPr>
    </w:lvl>
    <w:lvl w:ilvl="4" w:tplc="DBBC4B48">
      <w:numFmt w:val="bullet"/>
      <w:lvlText w:val="•"/>
      <w:lvlJc w:val="left"/>
      <w:pPr>
        <w:ind w:left="4232" w:hanging="178"/>
      </w:pPr>
      <w:rPr>
        <w:rFonts w:hint="default"/>
        <w:lang w:val="it-IT" w:eastAsia="en-US" w:bidi="ar-SA"/>
      </w:rPr>
    </w:lvl>
    <w:lvl w:ilvl="5" w:tplc="73FE724C">
      <w:numFmt w:val="bullet"/>
      <w:lvlText w:val="•"/>
      <w:lvlJc w:val="left"/>
      <w:pPr>
        <w:ind w:left="5180" w:hanging="178"/>
      </w:pPr>
      <w:rPr>
        <w:rFonts w:hint="default"/>
        <w:lang w:val="it-IT" w:eastAsia="en-US" w:bidi="ar-SA"/>
      </w:rPr>
    </w:lvl>
    <w:lvl w:ilvl="6" w:tplc="46C668B6">
      <w:numFmt w:val="bullet"/>
      <w:lvlText w:val="•"/>
      <w:lvlJc w:val="left"/>
      <w:pPr>
        <w:ind w:left="6128" w:hanging="178"/>
      </w:pPr>
      <w:rPr>
        <w:rFonts w:hint="default"/>
        <w:lang w:val="it-IT" w:eastAsia="en-US" w:bidi="ar-SA"/>
      </w:rPr>
    </w:lvl>
    <w:lvl w:ilvl="7" w:tplc="867CCBD6">
      <w:numFmt w:val="bullet"/>
      <w:lvlText w:val="•"/>
      <w:lvlJc w:val="left"/>
      <w:pPr>
        <w:ind w:left="7077" w:hanging="178"/>
      </w:pPr>
      <w:rPr>
        <w:rFonts w:hint="default"/>
        <w:lang w:val="it-IT" w:eastAsia="en-US" w:bidi="ar-SA"/>
      </w:rPr>
    </w:lvl>
    <w:lvl w:ilvl="8" w:tplc="6F36C3AA">
      <w:numFmt w:val="bullet"/>
      <w:lvlText w:val="•"/>
      <w:lvlJc w:val="left"/>
      <w:pPr>
        <w:ind w:left="8025" w:hanging="178"/>
      </w:pPr>
      <w:rPr>
        <w:rFonts w:hint="default"/>
        <w:lang w:val="it-IT" w:eastAsia="en-US" w:bidi="ar-SA"/>
      </w:rPr>
    </w:lvl>
  </w:abstractNum>
  <w:abstractNum w:abstractNumId="10" w15:restartNumberingAfterBreak="0">
    <w:nsid w:val="2FDC580E"/>
    <w:multiLevelType w:val="hybridMultilevel"/>
    <w:tmpl w:val="A97EE560"/>
    <w:lvl w:ilvl="0" w:tplc="50624654">
      <w:numFmt w:val="bullet"/>
      <w:lvlText w:val="-"/>
      <w:lvlJc w:val="left"/>
      <w:pPr>
        <w:ind w:left="255" w:hanging="178"/>
      </w:pPr>
      <w:rPr>
        <w:rFonts w:ascii="Arial MT" w:eastAsia="Arial MT" w:hAnsi="Arial MT" w:cs="Arial MT" w:hint="default"/>
        <w:b w:val="0"/>
        <w:bCs w:val="0"/>
        <w:i w:val="0"/>
        <w:iCs w:val="0"/>
        <w:spacing w:val="0"/>
        <w:w w:val="100"/>
        <w:sz w:val="20"/>
        <w:szCs w:val="20"/>
        <w:lang w:val="it-IT" w:eastAsia="en-US" w:bidi="ar-SA"/>
      </w:rPr>
    </w:lvl>
    <w:lvl w:ilvl="1" w:tplc="4FCA70D4">
      <w:numFmt w:val="bullet"/>
      <w:lvlText w:val="•"/>
      <w:lvlJc w:val="left"/>
      <w:pPr>
        <w:ind w:left="1226" w:hanging="178"/>
      </w:pPr>
      <w:rPr>
        <w:rFonts w:hint="default"/>
        <w:lang w:val="it-IT" w:eastAsia="en-US" w:bidi="ar-SA"/>
      </w:rPr>
    </w:lvl>
    <w:lvl w:ilvl="2" w:tplc="0EB24338">
      <w:numFmt w:val="bullet"/>
      <w:lvlText w:val="•"/>
      <w:lvlJc w:val="left"/>
      <w:pPr>
        <w:ind w:left="2192" w:hanging="178"/>
      </w:pPr>
      <w:rPr>
        <w:rFonts w:hint="default"/>
        <w:lang w:val="it-IT" w:eastAsia="en-US" w:bidi="ar-SA"/>
      </w:rPr>
    </w:lvl>
    <w:lvl w:ilvl="3" w:tplc="2D06C4D8">
      <w:numFmt w:val="bullet"/>
      <w:lvlText w:val="•"/>
      <w:lvlJc w:val="left"/>
      <w:pPr>
        <w:ind w:left="3158" w:hanging="178"/>
      </w:pPr>
      <w:rPr>
        <w:rFonts w:hint="default"/>
        <w:lang w:val="it-IT" w:eastAsia="en-US" w:bidi="ar-SA"/>
      </w:rPr>
    </w:lvl>
    <w:lvl w:ilvl="4" w:tplc="3C3C377C">
      <w:numFmt w:val="bullet"/>
      <w:lvlText w:val="•"/>
      <w:lvlJc w:val="left"/>
      <w:pPr>
        <w:ind w:left="4124" w:hanging="178"/>
      </w:pPr>
      <w:rPr>
        <w:rFonts w:hint="default"/>
        <w:lang w:val="it-IT" w:eastAsia="en-US" w:bidi="ar-SA"/>
      </w:rPr>
    </w:lvl>
    <w:lvl w:ilvl="5" w:tplc="09684238">
      <w:numFmt w:val="bullet"/>
      <w:lvlText w:val="•"/>
      <w:lvlJc w:val="left"/>
      <w:pPr>
        <w:ind w:left="5090" w:hanging="178"/>
      </w:pPr>
      <w:rPr>
        <w:rFonts w:hint="default"/>
        <w:lang w:val="it-IT" w:eastAsia="en-US" w:bidi="ar-SA"/>
      </w:rPr>
    </w:lvl>
    <w:lvl w:ilvl="6" w:tplc="E3CA38DE">
      <w:numFmt w:val="bullet"/>
      <w:lvlText w:val="•"/>
      <w:lvlJc w:val="left"/>
      <w:pPr>
        <w:ind w:left="6056" w:hanging="178"/>
      </w:pPr>
      <w:rPr>
        <w:rFonts w:hint="default"/>
        <w:lang w:val="it-IT" w:eastAsia="en-US" w:bidi="ar-SA"/>
      </w:rPr>
    </w:lvl>
    <w:lvl w:ilvl="7" w:tplc="2E829212">
      <w:numFmt w:val="bullet"/>
      <w:lvlText w:val="•"/>
      <w:lvlJc w:val="left"/>
      <w:pPr>
        <w:ind w:left="7023" w:hanging="178"/>
      </w:pPr>
      <w:rPr>
        <w:rFonts w:hint="default"/>
        <w:lang w:val="it-IT" w:eastAsia="en-US" w:bidi="ar-SA"/>
      </w:rPr>
    </w:lvl>
    <w:lvl w:ilvl="8" w:tplc="32CC3546">
      <w:numFmt w:val="bullet"/>
      <w:lvlText w:val="•"/>
      <w:lvlJc w:val="left"/>
      <w:pPr>
        <w:ind w:left="7989" w:hanging="178"/>
      </w:pPr>
      <w:rPr>
        <w:rFonts w:hint="default"/>
        <w:lang w:val="it-IT" w:eastAsia="en-US" w:bidi="ar-SA"/>
      </w:rPr>
    </w:lvl>
  </w:abstractNum>
  <w:abstractNum w:abstractNumId="11" w15:restartNumberingAfterBreak="0">
    <w:nsid w:val="30415AD3"/>
    <w:multiLevelType w:val="hybridMultilevel"/>
    <w:tmpl w:val="182E1634"/>
    <w:lvl w:ilvl="0" w:tplc="41B63056">
      <w:start w:val="1"/>
      <w:numFmt w:val="decimal"/>
      <w:lvlText w:val="%1."/>
      <w:lvlJc w:val="left"/>
      <w:pPr>
        <w:ind w:left="477" w:hanging="223"/>
      </w:pPr>
      <w:rPr>
        <w:rFonts w:ascii="Arial MT" w:eastAsia="Arial MT" w:hAnsi="Arial MT" w:cs="Arial MT" w:hint="default"/>
        <w:b w:val="0"/>
        <w:bCs w:val="0"/>
        <w:i w:val="0"/>
        <w:iCs w:val="0"/>
        <w:spacing w:val="0"/>
        <w:w w:val="100"/>
        <w:sz w:val="20"/>
        <w:szCs w:val="20"/>
        <w:lang w:val="it-IT" w:eastAsia="en-US" w:bidi="ar-SA"/>
      </w:rPr>
    </w:lvl>
    <w:lvl w:ilvl="1" w:tplc="C9FEB020">
      <w:numFmt w:val="bullet"/>
      <w:lvlText w:val="•"/>
      <w:lvlJc w:val="left"/>
      <w:pPr>
        <w:ind w:left="1424" w:hanging="223"/>
      </w:pPr>
      <w:rPr>
        <w:rFonts w:hint="default"/>
        <w:lang w:val="it-IT" w:eastAsia="en-US" w:bidi="ar-SA"/>
      </w:rPr>
    </w:lvl>
    <w:lvl w:ilvl="2" w:tplc="507AE83C">
      <w:numFmt w:val="bullet"/>
      <w:lvlText w:val="•"/>
      <w:lvlJc w:val="left"/>
      <w:pPr>
        <w:ind w:left="2368" w:hanging="223"/>
      </w:pPr>
      <w:rPr>
        <w:rFonts w:hint="default"/>
        <w:lang w:val="it-IT" w:eastAsia="en-US" w:bidi="ar-SA"/>
      </w:rPr>
    </w:lvl>
    <w:lvl w:ilvl="3" w:tplc="C666F4EA">
      <w:numFmt w:val="bullet"/>
      <w:lvlText w:val="•"/>
      <w:lvlJc w:val="left"/>
      <w:pPr>
        <w:ind w:left="3312" w:hanging="223"/>
      </w:pPr>
      <w:rPr>
        <w:rFonts w:hint="default"/>
        <w:lang w:val="it-IT" w:eastAsia="en-US" w:bidi="ar-SA"/>
      </w:rPr>
    </w:lvl>
    <w:lvl w:ilvl="4" w:tplc="5BB6D4CC">
      <w:numFmt w:val="bullet"/>
      <w:lvlText w:val="•"/>
      <w:lvlJc w:val="left"/>
      <w:pPr>
        <w:ind w:left="4256" w:hanging="223"/>
      </w:pPr>
      <w:rPr>
        <w:rFonts w:hint="default"/>
        <w:lang w:val="it-IT" w:eastAsia="en-US" w:bidi="ar-SA"/>
      </w:rPr>
    </w:lvl>
    <w:lvl w:ilvl="5" w:tplc="30EAFDF4">
      <w:numFmt w:val="bullet"/>
      <w:lvlText w:val="•"/>
      <w:lvlJc w:val="left"/>
      <w:pPr>
        <w:ind w:left="5200" w:hanging="223"/>
      </w:pPr>
      <w:rPr>
        <w:rFonts w:hint="default"/>
        <w:lang w:val="it-IT" w:eastAsia="en-US" w:bidi="ar-SA"/>
      </w:rPr>
    </w:lvl>
    <w:lvl w:ilvl="6" w:tplc="27C4DA2E">
      <w:numFmt w:val="bullet"/>
      <w:lvlText w:val="•"/>
      <w:lvlJc w:val="left"/>
      <w:pPr>
        <w:ind w:left="6144" w:hanging="223"/>
      </w:pPr>
      <w:rPr>
        <w:rFonts w:hint="default"/>
        <w:lang w:val="it-IT" w:eastAsia="en-US" w:bidi="ar-SA"/>
      </w:rPr>
    </w:lvl>
    <w:lvl w:ilvl="7" w:tplc="94E6BDF6">
      <w:numFmt w:val="bullet"/>
      <w:lvlText w:val="•"/>
      <w:lvlJc w:val="left"/>
      <w:pPr>
        <w:ind w:left="7089" w:hanging="223"/>
      </w:pPr>
      <w:rPr>
        <w:rFonts w:hint="default"/>
        <w:lang w:val="it-IT" w:eastAsia="en-US" w:bidi="ar-SA"/>
      </w:rPr>
    </w:lvl>
    <w:lvl w:ilvl="8" w:tplc="1D5E061A">
      <w:numFmt w:val="bullet"/>
      <w:lvlText w:val="•"/>
      <w:lvlJc w:val="left"/>
      <w:pPr>
        <w:ind w:left="8033" w:hanging="223"/>
      </w:pPr>
      <w:rPr>
        <w:rFonts w:hint="default"/>
        <w:lang w:val="it-IT" w:eastAsia="en-US" w:bidi="ar-SA"/>
      </w:rPr>
    </w:lvl>
  </w:abstractNum>
  <w:abstractNum w:abstractNumId="12" w15:restartNumberingAfterBreak="0">
    <w:nsid w:val="35303F3A"/>
    <w:multiLevelType w:val="multilevel"/>
    <w:tmpl w:val="B9DE0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503F11"/>
    <w:multiLevelType w:val="hybridMultilevel"/>
    <w:tmpl w:val="85B6004A"/>
    <w:lvl w:ilvl="0" w:tplc="8D08CF50">
      <w:start w:val="1"/>
      <w:numFmt w:val="decimal"/>
      <w:lvlText w:val="%1."/>
      <w:lvlJc w:val="left"/>
      <w:pPr>
        <w:ind w:left="477" w:hanging="223"/>
      </w:pPr>
      <w:rPr>
        <w:rFonts w:ascii="Arial MT" w:eastAsia="Arial MT" w:hAnsi="Arial MT" w:cs="Arial MT" w:hint="default"/>
        <w:b w:val="0"/>
        <w:bCs w:val="0"/>
        <w:i w:val="0"/>
        <w:iCs w:val="0"/>
        <w:spacing w:val="0"/>
        <w:w w:val="100"/>
        <w:sz w:val="20"/>
        <w:szCs w:val="20"/>
        <w:lang w:val="it-IT" w:eastAsia="en-US" w:bidi="ar-SA"/>
      </w:rPr>
    </w:lvl>
    <w:lvl w:ilvl="1" w:tplc="ED1AAE44">
      <w:numFmt w:val="bullet"/>
      <w:lvlText w:val="•"/>
      <w:lvlJc w:val="left"/>
      <w:pPr>
        <w:ind w:left="1424" w:hanging="223"/>
      </w:pPr>
      <w:rPr>
        <w:rFonts w:hint="default"/>
        <w:lang w:val="it-IT" w:eastAsia="en-US" w:bidi="ar-SA"/>
      </w:rPr>
    </w:lvl>
    <w:lvl w:ilvl="2" w:tplc="F1D89046">
      <w:numFmt w:val="bullet"/>
      <w:lvlText w:val="•"/>
      <w:lvlJc w:val="left"/>
      <w:pPr>
        <w:ind w:left="2368" w:hanging="223"/>
      </w:pPr>
      <w:rPr>
        <w:rFonts w:hint="default"/>
        <w:lang w:val="it-IT" w:eastAsia="en-US" w:bidi="ar-SA"/>
      </w:rPr>
    </w:lvl>
    <w:lvl w:ilvl="3" w:tplc="499C4690">
      <w:numFmt w:val="bullet"/>
      <w:lvlText w:val="•"/>
      <w:lvlJc w:val="left"/>
      <w:pPr>
        <w:ind w:left="3312" w:hanging="223"/>
      </w:pPr>
      <w:rPr>
        <w:rFonts w:hint="default"/>
        <w:lang w:val="it-IT" w:eastAsia="en-US" w:bidi="ar-SA"/>
      </w:rPr>
    </w:lvl>
    <w:lvl w:ilvl="4" w:tplc="5CA48DA2">
      <w:numFmt w:val="bullet"/>
      <w:lvlText w:val="•"/>
      <w:lvlJc w:val="left"/>
      <w:pPr>
        <w:ind w:left="4256" w:hanging="223"/>
      </w:pPr>
      <w:rPr>
        <w:rFonts w:hint="default"/>
        <w:lang w:val="it-IT" w:eastAsia="en-US" w:bidi="ar-SA"/>
      </w:rPr>
    </w:lvl>
    <w:lvl w:ilvl="5" w:tplc="FE5EE6E8">
      <w:numFmt w:val="bullet"/>
      <w:lvlText w:val="•"/>
      <w:lvlJc w:val="left"/>
      <w:pPr>
        <w:ind w:left="5200" w:hanging="223"/>
      </w:pPr>
      <w:rPr>
        <w:rFonts w:hint="default"/>
        <w:lang w:val="it-IT" w:eastAsia="en-US" w:bidi="ar-SA"/>
      </w:rPr>
    </w:lvl>
    <w:lvl w:ilvl="6" w:tplc="D1DC771A">
      <w:numFmt w:val="bullet"/>
      <w:lvlText w:val="•"/>
      <w:lvlJc w:val="left"/>
      <w:pPr>
        <w:ind w:left="6144" w:hanging="223"/>
      </w:pPr>
      <w:rPr>
        <w:rFonts w:hint="default"/>
        <w:lang w:val="it-IT" w:eastAsia="en-US" w:bidi="ar-SA"/>
      </w:rPr>
    </w:lvl>
    <w:lvl w:ilvl="7" w:tplc="8130707A">
      <w:numFmt w:val="bullet"/>
      <w:lvlText w:val="•"/>
      <w:lvlJc w:val="left"/>
      <w:pPr>
        <w:ind w:left="7089" w:hanging="223"/>
      </w:pPr>
      <w:rPr>
        <w:rFonts w:hint="default"/>
        <w:lang w:val="it-IT" w:eastAsia="en-US" w:bidi="ar-SA"/>
      </w:rPr>
    </w:lvl>
    <w:lvl w:ilvl="8" w:tplc="8F9E0A92">
      <w:numFmt w:val="bullet"/>
      <w:lvlText w:val="•"/>
      <w:lvlJc w:val="left"/>
      <w:pPr>
        <w:ind w:left="8033" w:hanging="223"/>
      </w:pPr>
      <w:rPr>
        <w:rFonts w:hint="default"/>
        <w:lang w:val="it-IT" w:eastAsia="en-US" w:bidi="ar-SA"/>
      </w:rPr>
    </w:lvl>
  </w:abstractNum>
  <w:abstractNum w:abstractNumId="14" w15:restartNumberingAfterBreak="0">
    <w:nsid w:val="3A311B20"/>
    <w:multiLevelType w:val="hybridMultilevel"/>
    <w:tmpl w:val="C688C3C0"/>
    <w:lvl w:ilvl="0" w:tplc="28E06656">
      <w:start w:val="1"/>
      <w:numFmt w:val="decimal"/>
      <w:lvlText w:val="%1."/>
      <w:lvlJc w:val="left"/>
      <w:pPr>
        <w:ind w:left="477" w:hanging="223"/>
      </w:pPr>
      <w:rPr>
        <w:rFonts w:ascii="Arial MT" w:eastAsia="Arial MT" w:hAnsi="Arial MT" w:cs="Arial MT" w:hint="default"/>
        <w:b w:val="0"/>
        <w:bCs w:val="0"/>
        <w:i w:val="0"/>
        <w:iCs w:val="0"/>
        <w:spacing w:val="0"/>
        <w:w w:val="100"/>
        <w:sz w:val="20"/>
        <w:szCs w:val="20"/>
        <w:lang w:val="it-IT" w:eastAsia="en-US" w:bidi="ar-SA"/>
      </w:rPr>
    </w:lvl>
    <w:lvl w:ilvl="1" w:tplc="6D7822C4">
      <w:numFmt w:val="bullet"/>
      <w:lvlText w:val="•"/>
      <w:lvlJc w:val="left"/>
      <w:pPr>
        <w:ind w:left="1424" w:hanging="223"/>
      </w:pPr>
      <w:rPr>
        <w:rFonts w:hint="default"/>
        <w:lang w:val="it-IT" w:eastAsia="en-US" w:bidi="ar-SA"/>
      </w:rPr>
    </w:lvl>
    <w:lvl w:ilvl="2" w:tplc="1D28E8AE">
      <w:numFmt w:val="bullet"/>
      <w:lvlText w:val="•"/>
      <w:lvlJc w:val="left"/>
      <w:pPr>
        <w:ind w:left="2368" w:hanging="223"/>
      </w:pPr>
      <w:rPr>
        <w:rFonts w:hint="default"/>
        <w:lang w:val="it-IT" w:eastAsia="en-US" w:bidi="ar-SA"/>
      </w:rPr>
    </w:lvl>
    <w:lvl w:ilvl="3" w:tplc="E02A52E2">
      <w:numFmt w:val="bullet"/>
      <w:lvlText w:val="•"/>
      <w:lvlJc w:val="left"/>
      <w:pPr>
        <w:ind w:left="3312" w:hanging="223"/>
      </w:pPr>
      <w:rPr>
        <w:rFonts w:hint="default"/>
        <w:lang w:val="it-IT" w:eastAsia="en-US" w:bidi="ar-SA"/>
      </w:rPr>
    </w:lvl>
    <w:lvl w:ilvl="4" w:tplc="0B5C311C">
      <w:numFmt w:val="bullet"/>
      <w:lvlText w:val="•"/>
      <w:lvlJc w:val="left"/>
      <w:pPr>
        <w:ind w:left="4256" w:hanging="223"/>
      </w:pPr>
      <w:rPr>
        <w:rFonts w:hint="default"/>
        <w:lang w:val="it-IT" w:eastAsia="en-US" w:bidi="ar-SA"/>
      </w:rPr>
    </w:lvl>
    <w:lvl w:ilvl="5" w:tplc="464C5720">
      <w:numFmt w:val="bullet"/>
      <w:lvlText w:val="•"/>
      <w:lvlJc w:val="left"/>
      <w:pPr>
        <w:ind w:left="5200" w:hanging="223"/>
      </w:pPr>
      <w:rPr>
        <w:rFonts w:hint="default"/>
        <w:lang w:val="it-IT" w:eastAsia="en-US" w:bidi="ar-SA"/>
      </w:rPr>
    </w:lvl>
    <w:lvl w:ilvl="6" w:tplc="CD409EDE">
      <w:numFmt w:val="bullet"/>
      <w:lvlText w:val="•"/>
      <w:lvlJc w:val="left"/>
      <w:pPr>
        <w:ind w:left="6144" w:hanging="223"/>
      </w:pPr>
      <w:rPr>
        <w:rFonts w:hint="default"/>
        <w:lang w:val="it-IT" w:eastAsia="en-US" w:bidi="ar-SA"/>
      </w:rPr>
    </w:lvl>
    <w:lvl w:ilvl="7" w:tplc="2AC2B476">
      <w:numFmt w:val="bullet"/>
      <w:lvlText w:val="•"/>
      <w:lvlJc w:val="left"/>
      <w:pPr>
        <w:ind w:left="7089" w:hanging="223"/>
      </w:pPr>
      <w:rPr>
        <w:rFonts w:hint="default"/>
        <w:lang w:val="it-IT" w:eastAsia="en-US" w:bidi="ar-SA"/>
      </w:rPr>
    </w:lvl>
    <w:lvl w:ilvl="8" w:tplc="C12C6F42">
      <w:numFmt w:val="bullet"/>
      <w:lvlText w:val="•"/>
      <w:lvlJc w:val="left"/>
      <w:pPr>
        <w:ind w:left="8033" w:hanging="223"/>
      </w:pPr>
      <w:rPr>
        <w:rFonts w:hint="default"/>
        <w:lang w:val="it-IT" w:eastAsia="en-US" w:bidi="ar-SA"/>
      </w:rPr>
    </w:lvl>
  </w:abstractNum>
  <w:abstractNum w:abstractNumId="15" w15:restartNumberingAfterBreak="0">
    <w:nsid w:val="442E5442"/>
    <w:multiLevelType w:val="hybridMultilevel"/>
    <w:tmpl w:val="3D4E2798"/>
    <w:lvl w:ilvl="0" w:tplc="719E5EB2">
      <w:numFmt w:val="bullet"/>
      <w:lvlText w:val="-"/>
      <w:lvlJc w:val="left"/>
      <w:pPr>
        <w:ind w:left="433" w:hanging="178"/>
      </w:pPr>
      <w:rPr>
        <w:rFonts w:ascii="Arial MT" w:eastAsia="Arial MT" w:hAnsi="Arial MT" w:cs="Arial MT" w:hint="default"/>
        <w:b w:val="0"/>
        <w:bCs w:val="0"/>
        <w:i w:val="0"/>
        <w:iCs w:val="0"/>
        <w:spacing w:val="0"/>
        <w:w w:val="100"/>
        <w:sz w:val="20"/>
        <w:szCs w:val="20"/>
        <w:lang w:val="it-IT" w:eastAsia="en-US" w:bidi="ar-SA"/>
      </w:rPr>
    </w:lvl>
    <w:lvl w:ilvl="1" w:tplc="4010385A">
      <w:numFmt w:val="bullet"/>
      <w:lvlText w:val="•"/>
      <w:lvlJc w:val="left"/>
      <w:pPr>
        <w:ind w:left="1388" w:hanging="178"/>
      </w:pPr>
      <w:rPr>
        <w:rFonts w:hint="default"/>
        <w:lang w:val="it-IT" w:eastAsia="en-US" w:bidi="ar-SA"/>
      </w:rPr>
    </w:lvl>
    <w:lvl w:ilvl="2" w:tplc="360826BE">
      <w:numFmt w:val="bullet"/>
      <w:lvlText w:val="•"/>
      <w:lvlJc w:val="left"/>
      <w:pPr>
        <w:ind w:left="2336" w:hanging="178"/>
      </w:pPr>
      <w:rPr>
        <w:rFonts w:hint="default"/>
        <w:lang w:val="it-IT" w:eastAsia="en-US" w:bidi="ar-SA"/>
      </w:rPr>
    </w:lvl>
    <w:lvl w:ilvl="3" w:tplc="AC5E1958">
      <w:numFmt w:val="bullet"/>
      <w:lvlText w:val="•"/>
      <w:lvlJc w:val="left"/>
      <w:pPr>
        <w:ind w:left="3284" w:hanging="178"/>
      </w:pPr>
      <w:rPr>
        <w:rFonts w:hint="default"/>
        <w:lang w:val="it-IT" w:eastAsia="en-US" w:bidi="ar-SA"/>
      </w:rPr>
    </w:lvl>
    <w:lvl w:ilvl="4" w:tplc="B9F6C47C">
      <w:numFmt w:val="bullet"/>
      <w:lvlText w:val="•"/>
      <w:lvlJc w:val="left"/>
      <w:pPr>
        <w:ind w:left="4232" w:hanging="178"/>
      </w:pPr>
      <w:rPr>
        <w:rFonts w:hint="default"/>
        <w:lang w:val="it-IT" w:eastAsia="en-US" w:bidi="ar-SA"/>
      </w:rPr>
    </w:lvl>
    <w:lvl w:ilvl="5" w:tplc="6D4A1A92">
      <w:numFmt w:val="bullet"/>
      <w:lvlText w:val="•"/>
      <w:lvlJc w:val="left"/>
      <w:pPr>
        <w:ind w:left="5180" w:hanging="178"/>
      </w:pPr>
      <w:rPr>
        <w:rFonts w:hint="default"/>
        <w:lang w:val="it-IT" w:eastAsia="en-US" w:bidi="ar-SA"/>
      </w:rPr>
    </w:lvl>
    <w:lvl w:ilvl="6" w:tplc="D3C6D676">
      <w:numFmt w:val="bullet"/>
      <w:lvlText w:val="•"/>
      <w:lvlJc w:val="left"/>
      <w:pPr>
        <w:ind w:left="6128" w:hanging="178"/>
      </w:pPr>
      <w:rPr>
        <w:rFonts w:hint="default"/>
        <w:lang w:val="it-IT" w:eastAsia="en-US" w:bidi="ar-SA"/>
      </w:rPr>
    </w:lvl>
    <w:lvl w:ilvl="7" w:tplc="2E08507C">
      <w:numFmt w:val="bullet"/>
      <w:lvlText w:val="•"/>
      <w:lvlJc w:val="left"/>
      <w:pPr>
        <w:ind w:left="7077" w:hanging="178"/>
      </w:pPr>
      <w:rPr>
        <w:rFonts w:hint="default"/>
        <w:lang w:val="it-IT" w:eastAsia="en-US" w:bidi="ar-SA"/>
      </w:rPr>
    </w:lvl>
    <w:lvl w:ilvl="8" w:tplc="20DE3300">
      <w:numFmt w:val="bullet"/>
      <w:lvlText w:val="•"/>
      <w:lvlJc w:val="left"/>
      <w:pPr>
        <w:ind w:left="8025" w:hanging="178"/>
      </w:pPr>
      <w:rPr>
        <w:rFonts w:hint="default"/>
        <w:lang w:val="it-IT" w:eastAsia="en-US" w:bidi="ar-SA"/>
      </w:rPr>
    </w:lvl>
  </w:abstractNum>
  <w:abstractNum w:abstractNumId="16" w15:restartNumberingAfterBreak="0">
    <w:nsid w:val="44E30111"/>
    <w:multiLevelType w:val="hybridMultilevel"/>
    <w:tmpl w:val="51FE0042"/>
    <w:lvl w:ilvl="0" w:tplc="20F0FBF8">
      <w:numFmt w:val="bullet"/>
      <w:lvlText w:val="-"/>
      <w:lvlJc w:val="left"/>
      <w:pPr>
        <w:ind w:left="255" w:hanging="178"/>
      </w:pPr>
      <w:rPr>
        <w:rFonts w:ascii="Arial MT" w:eastAsia="Arial MT" w:hAnsi="Arial MT" w:cs="Arial MT" w:hint="default"/>
        <w:b w:val="0"/>
        <w:bCs w:val="0"/>
        <w:i w:val="0"/>
        <w:iCs w:val="0"/>
        <w:spacing w:val="0"/>
        <w:w w:val="100"/>
        <w:sz w:val="20"/>
        <w:szCs w:val="20"/>
        <w:lang w:val="it-IT" w:eastAsia="en-US" w:bidi="ar-SA"/>
      </w:rPr>
    </w:lvl>
    <w:lvl w:ilvl="1" w:tplc="EB5A6EB8">
      <w:numFmt w:val="bullet"/>
      <w:lvlText w:val="•"/>
      <w:lvlJc w:val="left"/>
      <w:pPr>
        <w:ind w:left="1226" w:hanging="178"/>
      </w:pPr>
      <w:rPr>
        <w:rFonts w:hint="default"/>
        <w:lang w:val="it-IT" w:eastAsia="en-US" w:bidi="ar-SA"/>
      </w:rPr>
    </w:lvl>
    <w:lvl w:ilvl="2" w:tplc="20D02222">
      <w:numFmt w:val="bullet"/>
      <w:lvlText w:val="•"/>
      <w:lvlJc w:val="left"/>
      <w:pPr>
        <w:ind w:left="2192" w:hanging="178"/>
      </w:pPr>
      <w:rPr>
        <w:rFonts w:hint="default"/>
        <w:lang w:val="it-IT" w:eastAsia="en-US" w:bidi="ar-SA"/>
      </w:rPr>
    </w:lvl>
    <w:lvl w:ilvl="3" w:tplc="E8D24732">
      <w:numFmt w:val="bullet"/>
      <w:lvlText w:val="•"/>
      <w:lvlJc w:val="left"/>
      <w:pPr>
        <w:ind w:left="3158" w:hanging="178"/>
      </w:pPr>
      <w:rPr>
        <w:rFonts w:hint="default"/>
        <w:lang w:val="it-IT" w:eastAsia="en-US" w:bidi="ar-SA"/>
      </w:rPr>
    </w:lvl>
    <w:lvl w:ilvl="4" w:tplc="AAF64B40">
      <w:numFmt w:val="bullet"/>
      <w:lvlText w:val="•"/>
      <w:lvlJc w:val="left"/>
      <w:pPr>
        <w:ind w:left="4124" w:hanging="178"/>
      </w:pPr>
      <w:rPr>
        <w:rFonts w:hint="default"/>
        <w:lang w:val="it-IT" w:eastAsia="en-US" w:bidi="ar-SA"/>
      </w:rPr>
    </w:lvl>
    <w:lvl w:ilvl="5" w:tplc="3086D33A">
      <w:numFmt w:val="bullet"/>
      <w:lvlText w:val="•"/>
      <w:lvlJc w:val="left"/>
      <w:pPr>
        <w:ind w:left="5090" w:hanging="178"/>
      </w:pPr>
      <w:rPr>
        <w:rFonts w:hint="default"/>
        <w:lang w:val="it-IT" w:eastAsia="en-US" w:bidi="ar-SA"/>
      </w:rPr>
    </w:lvl>
    <w:lvl w:ilvl="6" w:tplc="FDC071E2">
      <w:numFmt w:val="bullet"/>
      <w:lvlText w:val="•"/>
      <w:lvlJc w:val="left"/>
      <w:pPr>
        <w:ind w:left="6056" w:hanging="178"/>
      </w:pPr>
      <w:rPr>
        <w:rFonts w:hint="default"/>
        <w:lang w:val="it-IT" w:eastAsia="en-US" w:bidi="ar-SA"/>
      </w:rPr>
    </w:lvl>
    <w:lvl w:ilvl="7" w:tplc="8306F60C">
      <w:numFmt w:val="bullet"/>
      <w:lvlText w:val="•"/>
      <w:lvlJc w:val="left"/>
      <w:pPr>
        <w:ind w:left="7023" w:hanging="178"/>
      </w:pPr>
      <w:rPr>
        <w:rFonts w:hint="default"/>
        <w:lang w:val="it-IT" w:eastAsia="en-US" w:bidi="ar-SA"/>
      </w:rPr>
    </w:lvl>
    <w:lvl w:ilvl="8" w:tplc="F404EB6A">
      <w:numFmt w:val="bullet"/>
      <w:lvlText w:val="•"/>
      <w:lvlJc w:val="left"/>
      <w:pPr>
        <w:ind w:left="7989" w:hanging="178"/>
      </w:pPr>
      <w:rPr>
        <w:rFonts w:hint="default"/>
        <w:lang w:val="it-IT" w:eastAsia="en-US" w:bidi="ar-SA"/>
      </w:rPr>
    </w:lvl>
  </w:abstractNum>
  <w:abstractNum w:abstractNumId="17" w15:restartNumberingAfterBreak="0">
    <w:nsid w:val="66993D19"/>
    <w:multiLevelType w:val="hybridMultilevel"/>
    <w:tmpl w:val="61F4377A"/>
    <w:lvl w:ilvl="0" w:tplc="B6405ADA">
      <w:numFmt w:val="bullet"/>
      <w:lvlText w:val="-"/>
      <w:lvlJc w:val="left"/>
      <w:pPr>
        <w:ind w:left="255" w:hanging="226"/>
      </w:pPr>
      <w:rPr>
        <w:rFonts w:ascii="Arial MT" w:eastAsia="Arial MT" w:hAnsi="Arial MT" w:cs="Arial MT" w:hint="default"/>
        <w:b w:val="0"/>
        <w:bCs w:val="0"/>
        <w:i w:val="0"/>
        <w:iCs w:val="0"/>
        <w:spacing w:val="0"/>
        <w:w w:val="100"/>
        <w:sz w:val="20"/>
        <w:szCs w:val="20"/>
        <w:lang w:val="it-IT" w:eastAsia="en-US" w:bidi="ar-SA"/>
      </w:rPr>
    </w:lvl>
    <w:lvl w:ilvl="1" w:tplc="D6CE2E28">
      <w:numFmt w:val="bullet"/>
      <w:lvlText w:val="•"/>
      <w:lvlJc w:val="left"/>
      <w:pPr>
        <w:ind w:left="1226" w:hanging="226"/>
      </w:pPr>
      <w:rPr>
        <w:rFonts w:hint="default"/>
        <w:lang w:val="it-IT" w:eastAsia="en-US" w:bidi="ar-SA"/>
      </w:rPr>
    </w:lvl>
    <w:lvl w:ilvl="2" w:tplc="0646096C">
      <w:numFmt w:val="bullet"/>
      <w:lvlText w:val="•"/>
      <w:lvlJc w:val="left"/>
      <w:pPr>
        <w:ind w:left="2192" w:hanging="226"/>
      </w:pPr>
      <w:rPr>
        <w:rFonts w:hint="default"/>
        <w:lang w:val="it-IT" w:eastAsia="en-US" w:bidi="ar-SA"/>
      </w:rPr>
    </w:lvl>
    <w:lvl w:ilvl="3" w:tplc="EEEA312E">
      <w:numFmt w:val="bullet"/>
      <w:lvlText w:val="•"/>
      <w:lvlJc w:val="left"/>
      <w:pPr>
        <w:ind w:left="3158" w:hanging="226"/>
      </w:pPr>
      <w:rPr>
        <w:rFonts w:hint="default"/>
        <w:lang w:val="it-IT" w:eastAsia="en-US" w:bidi="ar-SA"/>
      </w:rPr>
    </w:lvl>
    <w:lvl w:ilvl="4" w:tplc="258CC880">
      <w:numFmt w:val="bullet"/>
      <w:lvlText w:val="•"/>
      <w:lvlJc w:val="left"/>
      <w:pPr>
        <w:ind w:left="4124" w:hanging="226"/>
      </w:pPr>
      <w:rPr>
        <w:rFonts w:hint="default"/>
        <w:lang w:val="it-IT" w:eastAsia="en-US" w:bidi="ar-SA"/>
      </w:rPr>
    </w:lvl>
    <w:lvl w:ilvl="5" w:tplc="8D8CA3AA">
      <w:numFmt w:val="bullet"/>
      <w:lvlText w:val="•"/>
      <w:lvlJc w:val="left"/>
      <w:pPr>
        <w:ind w:left="5090" w:hanging="226"/>
      </w:pPr>
      <w:rPr>
        <w:rFonts w:hint="default"/>
        <w:lang w:val="it-IT" w:eastAsia="en-US" w:bidi="ar-SA"/>
      </w:rPr>
    </w:lvl>
    <w:lvl w:ilvl="6" w:tplc="47AE2FCE">
      <w:numFmt w:val="bullet"/>
      <w:lvlText w:val="•"/>
      <w:lvlJc w:val="left"/>
      <w:pPr>
        <w:ind w:left="6056" w:hanging="226"/>
      </w:pPr>
      <w:rPr>
        <w:rFonts w:hint="default"/>
        <w:lang w:val="it-IT" w:eastAsia="en-US" w:bidi="ar-SA"/>
      </w:rPr>
    </w:lvl>
    <w:lvl w:ilvl="7" w:tplc="7374ACD6">
      <w:numFmt w:val="bullet"/>
      <w:lvlText w:val="•"/>
      <w:lvlJc w:val="left"/>
      <w:pPr>
        <w:ind w:left="7023" w:hanging="226"/>
      </w:pPr>
      <w:rPr>
        <w:rFonts w:hint="default"/>
        <w:lang w:val="it-IT" w:eastAsia="en-US" w:bidi="ar-SA"/>
      </w:rPr>
    </w:lvl>
    <w:lvl w:ilvl="8" w:tplc="2EFCC238">
      <w:numFmt w:val="bullet"/>
      <w:lvlText w:val="•"/>
      <w:lvlJc w:val="left"/>
      <w:pPr>
        <w:ind w:left="7989" w:hanging="226"/>
      </w:pPr>
      <w:rPr>
        <w:rFonts w:hint="default"/>
        <w:lang w:val="it-IT" w:eastAsia="en-US" w:bidi="ar-SA"/>
      </w:rPr>
    </w:lvl>
  </w:abstractNum>
  <w:abstractNum w:abstractNumId="18" w15:restartNumberingAfterBreak="0">
    <w:nsid w:val="681C52F8"/>
    <w:multiLevelType w:val="hybridMultilevel"/>
    <w:tmpl w:val="5C72E04C"/>
    <w:lvl w:ilvl="0" w:tplc="AFB6476E">
      <w:start w:val="1"/>
      <w:numFmt w:val="decimal"/>
      <w:lvlText w:val="%1."/>
      <w:lvlJc w:val="left"/>
      <w:pPr>
        <w:ind w:left="502" w:hanging="360"/>
      </w:pPr>
      <w:rPr>
        <w:rFonts w:ascii="Arial MT" w:eastAsia="Arial MT" w:hAnsi="Arial MT" w:cs="Arial MT" w:hint="default"/>
        <w:b w:val="0"/>
        <w:bCs w:val="0"/>
        <w:i w:val="0"/>
        <w:iCs w:val="0"/>
        <w:spacing w:val="-1"/>
        <w:w w:val="100"/>
        <w:sz w:val="22"/>
        <w:szCs w:val="22"/>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932010E"/>
    <w:multiLevelType w:val="multilevel"/>
    <w:tmpl w:val="26BE9A62"/>
    <w:lvl w:ilvl="0">
      <w:start w:val="1"/>
      <w:numFmt w:val="decimal"/>
      <w:lvlText w:val="%1."/>
      <w:lvlJc w:val="left"/>
      <w:pPr>
        <w:ind w:left="374" w:hanging="290"/>
      </w:pPr>
      <w:rPr>
        <w:rFonts w:ascii="Arial" w:eastAsia="Arial" w:hAnsi="Arial" w:cs="Arial" w:hint="default"/>
        <w:b/>
        <w:bCs/>
        <w:i w:val="0"/>
        <w:iCs w:val="0"/>
        <w:spacing w:val="0"/>
        <w:w w:val="100"/>
        <w:sz w:val="26"/>
        <w:szCs w:val="26"/>
        <w:lang w:val="it-IT" w:eastAsia="en-US" w:bidi="ar-SA"/>
      </w:rPr>
    </w:lvl>
    <w:lvl w:ilvl="1">
      <w:start w:val="1"/>
      <w:numFmt w:val="decimal"/>
      <w:lvlText w:val="%1.%2"/>
      <w:lvlJc w:val="left"/>
      <w:pPr>
        <w:ind w:left="452" w:hanging="367"/>
      </w:pPr>
      <w:rPr>
        <w:rFonts w:ascii="Arial" w:eastAsia="Arial" w:hAnsi="Arial" w:cs="Arial" w:hint="default"/>
        <w:b/>
        <w:bCs/>
        <w:i w:val="0"/>
        <w:iCs w:val="0"/>
        <w:spacing w:val="-1"/>
        <w:w w:val="100"/>
        <w:sz w:val="22"/>
        <w:szCs w:val="22"/>
        <w:lang w:val="it-IT" w:eastAsia="en-US" w:bidi="ar-SA"/>
      </w:rPr>
    </w:lvl>
    <w:lvl w:ilvl="2">
      <w:start w:val="1"/>
      <w:numFmt w:val="decimal"/>
      <w:lvlText w:val="%1.%2.%3"/>
      <w:lvlJc w:val="left"/>
      <w:pPr>
        <w:ind w:left="501" w:hanging="501"/>
      </w:pPr>
      <w:rPr>
        <w:rFonts w:ascii="Arial" w:eastAsia="Arial" w:hAnsi="Arial" w:cs="Arial" w:hint="default"/>
        <w:b/>
        <w:bCs/>
        <w:i w:val="0"/>
        <w:iCs w:val="0"/>
        <w:spacing w:val="-1"/>
        <w:w w:val="100"/>
        <w:sz w:val="20"/>
        <w:szCs w:val="20"/>
        <w:lang w:val="it-IT" w:eastAsia="en-US" w:bidi="ar-SA"/>
      </w:rPr>
    </w:lvl>
    <w:lvl w:ilvl="3">
      <w:start w:val="1"/>
      <w:numFmt w:val="decimal"/>
      <w:lvlText w:val="%4."/>
      <w:lvlJc w:val="left"/>
      <w:pPr>
        <w:ind w:left="477" w:hanging="223"/>
      </w:pPr>
      <w:rPr>
        <w:rFonts w:ascii="Arial MT" w:eastAsia="Arial MT" w:hAnsi="Arial MT" w:cs="Arial MT" w:hint="default"/>
        <w:b w:val="0"/>
        <w:bCs w:val="0"/>
        <w:i w:val="0"/>
        <w:iCs w:val="0"/>
        <w:spacing w:val="0"/>
        <w:w w:val="100"/>
        <w:sz w:val="20"/>
        <w:szCs w:val="20"/>
        <w:lang w:val="it-IT" w:eastAsia="en-US" w:bidi="ar-SA"/>
      </w:rPr>
    </w:lvl>
    <w:lvl w:ilvl="4">
      <w:numFmt w:val="bullet"/>
      <w:lvlText w:val="•"/>
      <w:lvlJc w:val="left"/>
      <w:pPr>
        <w:ind w:left="1914" w:hanging="223"/>
      </w:pPr>
      <w:rPr>
        <w:rFonts w:hint="default"/>
        <w:lang w:val="it-IT" w:eastAsia="en-US" w:bidi="ar-SA"/>
      </w:rPr>
    </w:lvl>
    <w:lvl w:ilvl="5">
      <w:numFmt w:val="bullet"/>
      <w:lvlText w:val="•"/>
      <w:lvlJc w:val="left"/>
      <w:pPr>
        <w:ind w:left="3249" w:hanging="223"/>
      </w:pPr>
      <w:rPr>
        <w:rFonts w:hint="default"/>
        <w:lang w:val="it-IT" w:eastAsia="en-US" w:bidi="ar-SA"/>
      </w:rPr>
    </w:lvl>
    <w:lvl w:ilvl="6">
      <w:numFmt w:val="bullet"/>
      <w:lvlText w:val="•"/>
      <w:lvlJc w:val="left"/>
      <w:pPr>
        <w:ind w:left="4583" w:hanging="223"/>
      </w:pPr>
      <w:rPr>
        <w:rFonts w:hint="default"/>
        <w:lang w:val="it-IT" w:eastAsia="en-US" w:bidi="ar-SA"/>
      </w:rPr>
    </w:lvl>
    <w:lvl w:ilvl="7">
      <w:numFmt w:val="bullet"/>
      <w:lvlText w:val="•"/>
      <w:lvlJc w:val="left"/>
      <w:pPr>
        <w:ind w:left="5918" w:hanging="223"/>
      </w:pPr>
      <w:rPr>
        <w:rFonts w:hint="default"/>
        <w:lang w:val="it-IT" w:eastAsia="en-US" w:bidi="ar-SA"/>
      </w:rPr>
    </w:lvl>
    <w:lvl w:ilvl="8">
      <w:numFmt w:val="bullet"/>
      <w:lvlText w:val="•"/>
      <w:lvlJc w:val="left"/>
      <w:pPr>
        <w:ind w:left="7252" w:hanging="223"/>
      </w:pPr>
      <w:rPr>
        <w:rFonts w:hint="default"/>
        <w:lang w:val="it-IT" w:eastAsia="en-US" w:bidi="ar-SA"/>
      </w:rPr>
    </w:lvl>
  </w:abstractNum>
  <w:abstractNum w:abstractNumId="20" w15:restartNumberingAfterBreak="0">
    <w:nsid w:val="718138B9"/>
    <w:multiLevelType w:val="hybridMultilevel"/>
    <w:tmpl w:val="C70829FE"/>
    <w:lvl w:ilvl="0" w:tplc="7A50AA0C">
      <w:numFmt w:val="bullet"/>
      <w:lvlText w:val="-"/>
      <w:lvlJc w:val="left"/>
      <w:pPr>
        <w:ind w:left="255" w:hanging="178"/>
      </w:pPr>
      <w:rPr>
        <w:rFonts w:ascii="Arial MT" w:eastAsia="Arial MT" w:hAnsi="Arial MT" w:cs="Arial MT" w:hint="default"/>
        <w:b w:val="0"/>
        <w:bCs w:val="0"/>
        <w:i w:val="0"/>
        <w:iCs w:val="0"/>
        <w:spacing w:val="0"/>
        <w:w w:val="100"/>
        <w:sz w:val="20"/>
        <w:szCs w:val="20"/>
        <w:lang w:val="it-IT" w:eastAsia="en-US" w:bidi="ar-SA"/>
      </w:rPr>
    </w:lvl>
    <w:lvl w:ilvl="1" w:tplc="170A46EA">
      <w:numFmt w:val="bullet"/>
      <w:lvlText w:val="•"/>
      <w:lvlJc w:val="left"/>
      <w:pPr>
        <w:ind w:left="1226" w:hanging="178"/>
      </w:pPr>
      <w:rPr>
        <w:rFonts w:hint="default"/>
        <w:lang w:val="it-IT" w:eastAsia="en-US" w:bidi="ar-SA"/>
      </w:rPr>
    </w:lvl>
    <w:lvl w:ilvl="2" w:tplc="0B4CE712">
      <w:numFmt w:val="bullet"/>
      <w:lvlText w:val="•"/>
      <w:lvlJc w:val="left"/>
      <w:pPr>
        <w:ind w:left="2192" w:hanging="178"/>
      </w:pPr>
      <w:rPr>
        <w:rFonts w:hint="default"/>
        <w:lang w:val="it-IT" w:eastAsia="en-US" w:bidi="ar-SA"/>
      </w:rPr>
    </w:lvl>
    <w:lvl w:ilvl="3" w:tplc="1A347FD6">
      <w:numFmt w:val="bullet"/>
      <w:lvlText w:val="•"/>
      <w:lvlJc w:val="left"/>
      <w:pPr>
        <w:ind w:left="3158" w:hanging="178"/>
      </w:pPr>
      <w:rPr>
        <w:rFonts w:hint="default"/>
        <w:lang w:val="it-IT" w:eastAsia="en-US" w:bidi="ar-SA"/>
      </w:rPr>
    </w:lvl>
    <w:lvl w:ilvl="4" w:tplc="C1DE13F2">
      <w:numFmt w:val="bullet"/>
      <w:lvlText w:val="•"/>
      <w:lvlJc w:val="left"/>
      <w:pPr>
        <w:ind w:left="4124" w:hanging="178"/>
      </w:pPr>
      <w:rPr>
        <w:rFonts w:hint="default"/>
        <w:lang w:val="it-IT" w:eastAsia="en-US" w:bidi="ar-SA"/>
      </w:rPr>
    </w:lvl>
    <w:lvl w:ilvl="5" w:tplc="675216E2">
      <w:numFmt w:val="bullet"/>
      <w:lvlText w:val="•"/>
      <w:lvlJc w:val="left"/>
      <w:pPr>
        <w:ind w:left="5090" w:hanging="178"/>
      </w:pPr>
      <w:rPr>
        <w:rFonts w:hint="default"/>
        <w:lang w:val="it-IT" w:eastAsia="en-US" w:bidi="ar-SA"/>
      </w:rPr>
    </w:lvl>
    <w:lvl w:ilvl="6" w:tplc="41C455D8">
      <w:numFmt w:val="bullet"/>
      <w:lvlText w:val="•"/>
      <w:lvlJc w:val="left"/>
      <w:pPr>
        <w:ind w:left="6056" w:hanging="178"/>
      </w:pPr>
      <w:rPr>
        <w:rFonts w:hint="default"/>
        <w:lang w:val="it-IT" w:eastAsia="en-US" w:bidi="ar-SA"/>
      </w:rPr>
    </w:lvl>
    <w:lvl w:ilvl="7" w:tplc="A1FA6826">
      <w:numFmt w:val="bullet"/>
      <w:lvlText w:val="•"/>
      <w:lvlJc w:val="left"/>
      <w:pPr>
        <w:ind w:left="7023" w:hanging="178"/>
      </w:pPr>
      <w:rPr>
        <w:rFonts w:hint="default"/>
        <w:lang w:val="it-IT" w:eastAsia="en-US" w:bidi="ar-SA"/>
      </w:rPr>
    </w:lvl>
    <w:lvl w:ilvl="8" w:tplc="FEF6E226">
      <w:numFmt w:val="bullet"/>
      <w:lvlText w:val="•"/>
      <w:lvlJc w:val="left"/>
      <w:pPr>
        <w:ind w:left="7989" w:hanging="178"/>
      </w:pPr>
      <w:rPr>
        <w:rFonts w:hint="default"/>
        <w:lang w:val="it-IT" w:eastAsia="en-US" w:bidi="ar-SA"/>
      </w:rPr>
    </w:lvl>
  </w:abstractNum>
  <w:abstractNum w:abstractNumId="21" w15:restartNumberingAfterBreak="0">
    <w:nsid w:val="7B122ED3"/>
    <w:multiLevelType w:val="hybridMultilevel"/>
    <w:tmpl w:val="285E116C"/>
    <w:lvl w:ilvl="0" w:tplc="9F1A4A82">
      <w:numFmt w:val="bullet"/>
      <w:lvlText w:val="-"/>
      <w:lvlJc w:val="left"/>
      <w:pPr>
        <w:ind w:left="433" w:hanging="178"/>
      </w:pPr>
      <w:rPr>
        <w:rFonts w:ascii="Arial MT" w:eastAsia="Arial MT" w:hAnsi="Arial MT" w:cs="Arial MT" w:hint="default"/>
        <w:b w:val="0"/>
        <w:bCs w:val="0"/>
        <w:i w:val="0"/>
        <w:iCs w:val="0"/>
        <w:spacing w:val="0"/>
        <w:w w:val="100"/>
        <w:sz w:val="20"/>
        <w:szCs w:val="20"/>
        <w:lang w:val="it-IT" w:eastAsia="en-US" w:bidi="ar-SA"/>
      </w:rPr>
    </w:lvl>
    <w:lvl w:ilvl="1" w:tplc="C5CA7202">
      <w:numFmt w:val="bullet"/>
      <w:lvlText w:val="•"/>
      <w:lvlJc w:val="left"/>
      <w:pPr>
        <w:ind w:left="1388" w:hanging="178"/>
      </w:pPr>
      <w:rPr>
        <w:rFonts w:hint="default"/>
        <w:lang w:val="it-IT" w:eastAsia="en-US" w:bidi="ar-SA"/>
      </w:rPr>
    </w:lvl>
    <w:lvl w:ilvl="2" w:tplc="1CCC0F08">
      <w:numFmt w:val="bullet"/>
      <w:lvlText w:val="•"/>
      <w:lvlJc w:val="left"/>
      <w:pPr>
        <w:ind w:left="2336" w:hanging="178"/>
      </w:pPr>
      <w:rPr>
        <w:rFonts w:hint="default"/>
        <w:lang w:val="it-IT" w:eastAsia="en-US" w:bidi="ar-SA"/>
      </w:rPr>
    </w:lvl>
    <w:lvl w:ilvl="3" w:tplc="0DBC6A34">
      <w:numFmt w:val="bullet"/>
      <w:lvlText w:val="•"/>
      <w:lvlJc w:val="left"/>
      <w:pPr>
        <w:ind w:left="3284" w:hanging="178"/>
      </w:pPr>
      <w:rPr>
        <w:rFonts w:hint="default"/>
        <w:lang w:val="it-IT" w:eastAsia="en-US" w:bidi="ar-SA"/>
      </w:rPr>
    </w:lvl>
    <w:lvl w:ilvl="4" w:tplc="C67C3442">
      <w:numFmt w:val="bullet"/>
      <w:lvlText w:val="•"/>
      <w:lvlJc w:val="left"/>
      <w:pPr>
        <w:ind w:left="4232" w:hanging="178"/>
      </w:pPr>
      <w:rPr>
        <w:rFonts w:hint="default"/>
        <w:lang w:val="it-IT" w:eastAsia="en-US" w:bidi="ar-SA"/>
      </w:rPr>
    </w:lvl>
    <w:lvl w:ilvl="5" w:tplc="354E4EA8">
      <w:numFmt w:val="bullet"/>
      <w:lvlText w:val="•"/>
      <w:lvlJc w:val="left"/>
      <w:pPr>
        <w:ind w:left="5180" w:hanging="178"/>
      </w:pPr>
      <w:rPr>
        <w:rFonts w:hint="default"/>
        <w:lang w:val="it-IT" w:eastAsia="en-US" w:bidi="ar-SA"/>
      </w:rPr>
    </w:lvl>
    <w:lvl w:ilvl="6" w:tplc="12DE15D6">
      <w:numFmt w:val="bullet"/>
      <w:lvlText w:val="•"/>
      <w:lvlJc w:val="left"/>
      <w:pPr>
        <w:ind w:left="6128" w:hanging="178"/>
      </w:pPr>
      <w:rPr>
        <w:rFonts w:hint="default"/>
        <w:lang w:val="it-IT" w:eastAsia="en-US" w:bidi="ar-SA"/>
      </w:rPr>
    </w:lvl>
    <w:lvl w:ilvl="7" w:tplc="1E422914">
      <w:numFmt w:val="bullet"/>
      <w:lvlText w:val="•"/>
      <w:lvlJc w:val="left"/>
      <w:pPr>
        <w:ind w:left="7077" w:hanging="178"/>
      </w:pPr>
      <w:rPr>
        <w:rFonts w:hint="default"/>
        <w:lang w:val="it-IT" w:eastAsia="en-US" w:bidi="ar-SA"/>
      </w:rPr>
    </w:lvl>
    <w:lvl w:ilvl="8" w:tplc="6BB81226">
      <w:numFmt w:val="bullet"/>
      <w:lvlText w:val="•"/>
      <w:lvlJc w:val="left"/>
      <w:pPr>
        <w:ind w:left="8025" w:hanging="178"/>
      </w:pPr>
      <w:rPr>
        <w:rFonts w:hint="default"/>
        <w:lang w:val="it-IT" w:eastAsia="en-US" w:bidi="ar-SA"/>
      </w:rPr>
    </w:lvl>
  </w:abstractNum>
  <w:num w:numId="1" w16cid:durableId="749156241">
    <w:abstractNumId w:val="13"/>
  </w:num>
  <w:num w:numId="2" w16cid:durableId="983239925">
    <w:abstractNumId w:val="15"/>
  </w:num>
  <w:num w:numId="3" w16cid:durableId="965158569">
    <w:abstractNumId w:val="10"/>
  </w:num>
  <w:num w:numId="4" w16cid:durableId="1903252555">
    <w:abstractNumId w:val="14"/>
  </w:num>
  <w:num w:numId="5" w16cid:durableId="1445728239">
    <w:abstractNumId w:val="20"/>
  </w:num>
  <w:num w:numId="6" w16cid:durableId="1547644498">
    <w:abstractNumId w:val="17"/>
  </w:num>
  <w:num w:numId="7" w16cid:durableId="1974020751">
    <w:abstractNumId w:val="9"/>
  </w:num>
  <w:num w:numId="8" w16cid:durableId="2099326044">
    <w:abstractNumId w:val="21"/>
  </w:num>
  <w:num w:numId="9" w16cid:durableId="1826968937">
    <w:abstractNumId w:val="16"/>
  </w:num>
  <w:num w:numId="10" w16cid:durableId="1913733727">
    <w:abstractNumId w:val="11"/>
  </w:num>
  <w:num w:numId="11" w16cid:durableId="2077707546">
    <w:abstractNumId w:val="19"/>
  </w:num>
  <w:num w:numId="12" w16cid:durableId="1795640484">
    <w:abstractNumId w:val="2"/>
  </w:num>
  <w:num w:numId="13" w16cid:durableId="252788989">
    <w:abstractNumId w:val="1"/>
  </w:num>
  <w:num w:numId="14" w16cid:durableId="674500348">
    <w:abstractNumId w:val="0"/>
  </w:num>
  <w:num w:numId="15" w16cid:durableId="1824462821">
    <w:abstractNumId w:val="18"/>
  </w:num>
  <w:num w:numId="16" w16cid:durableId="1737973690">
    <w:abstractNumId w:val="6"/>
  </w:num>
  <w:num w:numId="17" w16cid:durableId="209535521">
    <w:abstractNumId w:val="5"/>
  </w:num>
  <w:num w:numId="18" w16cid:durableId="980768152">
    <w:abstractNumId w:val="4"/>
  </w:num>
  <w:num w:numId="19" w16cid:durableId="1295213630">
    <w:abstractNumId w:val="3"/>
  </w:num>
  <w:num w:numId="20" w16cid:durableId="214128153">
    <w:abstractNumId w:val="12"/>
  </w:num>
  <w:num w:numId="21" w16cid:durableId="151871991">
    <w:abstractNumId w:val="7"/>
  </w:num>
  <w:num w:numId="22" w16cid:durableId="770009835">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emanni Andrea (Consulente)">
    <w15:presenceInfo w15:providerId="AD" w15:userId="S::andrea.alemanni@fabrick.com::cf57fc03-e4bb-474e-b74f-454e9ed94b3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80B24"/>
    <w:rsid w:val="00012691"/>
    <w:rsid w:val="00046658"/>
    <w:rsid w:val="00090206"/>
    <w:rsid w:val="000D0EAF"/>
    <w:rsid w:val="0015604E"/>
    <w:rsid w:val="001E73DF"/>
    <w:rsid w:val="0030797C"/>
    <w:rsid w:val="00344B05"/>
    <w:rsid w:val="004253A6"/>
    <w:rsid w:val="00433320"/>
    <w:rsid w:val="00470A91"/>
    <w:rsid w:val="00480B24"/>
    <w:rsid w:val="00480E4F"/>
    <w:rsid w:val="00533E6B"/>
    <w:rsid w:val="005371F1"/>
    <w:rsid w:val="005F0503"/>
    <w:rsid w:val="00615C41"/>
    <w:rsid w:val="006E1F1E"/>
    <w:rsid w:val="007577C6"/>
    <w:rsid w:val="008F1A99"/>
    <w:rsid w:val="00926AA8"/>
    <w:rsid w:val="00A42343"/>
    <w:rsid w:val="00AD2C76"/>
    <w:rsid w:val="00BA0D56"/>
    <w:rsid w:val="00C005B6"/>
    <w:rsid w:val="00DB4B51"/>
    <w:rsid w:val="00E017BD"/>
    <w:rsid w:val="00EF2B77"/>
    <w:rsid w:val="00F663F4"/>
    <w:rsid w:val="00F77343"/>
    <w:rsid w:val="00FD58C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F9C378"/>
  <w15:docId w15:val="{D0CF4E70-1CF5-46E7-97C7-248441C28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it-IT"/>
    </w:rPr>
  </w:style>
  <w:style w:type="paragraph" w:styleId="Heading1">
    <w:name w:val="heading 1"/>
    <w:basedOn w:val="Normal"/>
    <w:uiPriority w:val="9"/>
    <w:qFormat/>
    <w:pPr>
      <w:ind w:left="374" w:hanging="289"/>
      <w:outlineLvl w:val="0"/>
    </w:pPr>
    <w:rPr>
      <w:rFonts w:ascii="Arial" w:eastAsia="Arial" w:hAnsi="Arial" w:cs="Arial"/>
      <w:b/>
      <w:bCs/>
      <w:sz w:val="26"/>
      <w:szCs w:val="26"/>
    </w:rPr>
  </w:style>
  <w:style w:type="paragraph" w:styleId="Heading2">
    <w:name w:val="heading 2"/>
    <w:basedOn w:val="Normal"/>
    <w:uiPriority w:val="9"/>
    <w:unhideWhenUsed/>
    <w:qFormat/>
    <w:pPr>
      <w:ind w:left="449" w:hanging="364"/>
      <w:outlineLvl w:val="1"/>
    </w:pPr>
    <w:rPr>
      <w:rFonts w:ascii="Arial" w:eastAsia="Arial" w:hAnsi="Arial" w:cs="Arial"/>
      <w:b/>
      <w:bCs/>
    </w:rPr>
  </w:style>
  <w:style w:type="paragraph" w:styleId="Heading3">
    <w:name w:val="heading 3"/>
    <w:basedOn w:val="Normal"/>
    <w:uiPriority w:val="9"/>
    <w:unhideWhenUsed/>
    <w:qFormat/>
    <w:pPr>
      <w:spacing w:before="111"/>
      <w:ind w:left="85"/>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20"/>
      <w:szCs w:val="20"/>
    </w:rPr>
  </w:style>
  <w:style w:type="paragraph" w:styleId="Title">
    <w:name w:val="Title"/>
    <w:basedOn w:val="Normal"/>
    <w:uiPriority w:val="10"/>
    <w:qFormat/>
    <w:pPr>
      <w:ind w:left="1939" w:right="1940"/>
      <w:jc w:val="center"/>
    </w:pPr>
    <w:rPr>
      <w:rFonts w:ascii="Arial" w:eastAsia="Arial" w:hAnsi="Arial" w:cs="Arial"/>
      <w:b/>
      <w:bCs/>
      <w:sz w:val="52"/>
      <w:szCs w:val="52"/>
    </w:rPr>
  </w:style>
  <w:style w:type="paragraph" w:styleId="ListParagraph">
    <w:name w:val="List Paragraph"/>
    <w:basedOn w:val="Normal"/>
    <w:uiPriority w:val="1"/>
    <w:qFormat/>
    <w:pPr>
      <w:spacing w:before="82"/>
      <w:ind w:left="432" w:hanging="177"/>
    </w:pPr>
  </w:style>
  <w:style w:type="paragraph" w:customStyle="1" w:styleId="TableParagraph">
    <w:name w:val="Table Paragraph"/>
    <w:basedOn w:val="Normal"/>
    <w:uiPriority w:val="1"/>
    <w:qFormat/>
    <w:pPr>
      <w:spacing w:before="94"/>
      <w:ind w:left="139"/>
    </w:pPr>
  </w:style>
  <w:style w:type="character" w:styleId="Hyperlink">
    <w:name w:val="Hyperlink"/>
    <w:basedOn w:val="DefaultParagraphFont"/>
    <w:uiPriority w:val="99"/>
    <w:unhideWhenUsed/>
    <w:rsid w:val="0030797C"/>
    <w:rPr>
      <w:color w:val="0000FF" w:themeColor="hyperlink"/>
      <w:u w:val="single"/>
    </w:rPr>
  </w:style>
  <w:style w:type="paragraph" w:styleId="Header">
    <w:name w:val="header"/>
    <w:basedOn w:val="Normal"/>
    <w:link w:val="HeaderChar"/>
    <w:uiPriority w:val="99"/>
    <w:unhideWhenUsed/>
    <w:rsid w:val="0015604E"/>
    <w:pPr>
      <w:tabs>
        <w:tab w:val="center" w:pos="4513"/>
        <w:tab w:val="right" w:pos="9026"/>
      </w:tabs>
    </w:pPr>
  </w:style>
  <w:style w:type="character" w:customStyle="1" w:styleId="HeaderChar">
    <w:name w:val="Header Char"/>
    <w:basedOn w:val="DefaultParagraphFont"/>
    <w:link w:val="Header"/>
    <w:uiPriority w:val="99"/>
    <w:rsid w:val="0015604E"/>
    <w:rPr>
      <w:rFonts w:ascii="Arial MT" w:eastAsia="Arial MT" w:hAnsi="Arial MT" w:cs="Arial MT"/>
      <w:lang w:val="it-IT"/>
    </w:rPr>
  </w:style>
  <w:style w:type="paragraph" w:styleId="Footer">
    <w:name w:val="footer"/>
    <w:basedOn w:val="Normal"/>
    <w:link w:val="FooterChar"/>
    <w:uiPriority w:val="99"/>
    <w:unhideWhenUsed/>
    <w:rsid w:val="0015604E"/>
    <w:pPr>
      <w:tabs>
        <w:tab w:val="center" w:pos="4513"/>
        <w:tab w:val="right" w:pos="9026"/>
      </w:tabs>
    </w:pPr>
  </w:style>
  <w:style w:type="character" w:customStyle="1" w:styleId="FooterChar">
    <w:name w:val="Footer Char"/>
    <w:basedOn w:val="DefaultParagraphFont"/>
    <w:link w:val="Footer"/>
    <w:uiPriority w:val="99"/>
    <w:rsid w:val="0015604E"/>
    <w:rPr>
      <w:rFonts w:ascii="Arial MT" w:eastAsia="Arial MT" w:hAnsi="Arial MT" w:cs="Arial MT"/>
      <w:lang w:val="it-IT"/>
    </w:rPr>
  </w:style>
  <w:style w:type="character" w:styleId="UnresolvedMention">
    <w:name w:val="Unresolved Mention"/>
    <w:basedOn w:val="DefaultParagraphFont"/>
    <w:uiPriority w:val="99"/>
    <w:semiHidden/>
    <w:unhideWhenUsed/>
    <w:rsid w:val="00046658"/>
    <w:rPr>
      <w:color w:val="605E5C"/>
      <w:shd w:val="clear" w:color="auto" w:fill="E1DFDD"/>
    </w:rPr>
  </w:style>
  <w:style w:type="paragraph" w:customStyle="1" w:styleId="Paragrafoelenco1">
    <w:name w:val="Paragrafo elenco1"/>
    <w:basedOn w:val="Normal"/>
    <w:rsid w:val="001E73DF"/>
    <w:pPr>
      <w:widowControl/>
      <w:spacing w:before="82"/>
      <w:ind w:left="432" w:hanging="177"/>
    </w:pPr>
    <w:rPr>
      <w:rFonts w:eastAsiaTheme="minorHAnsi" w:cs="Times New Roman"/>
      <w:kern w:val="2"/>
      <w:lang w:eastAsia="it-IT"/>
      <w14:ligatures w14:val="standardContextual"/>
    </w:rPr>
  </w:style>
  <w:style w:type="paragraph" w:customStyle="1" w:styleId="Normale1">
    <w:name w:val="Normale1"/>
    <w:basedOn w:val="Normal"/>
    <w:rsid w:val="001E73DF"/>
    <w:pPr>
      <w:widowControl/>
    </w:pPr>
    <w:rPr>
      <w:rFonts w:eastAsiaTheme="minorHAnsi" w:cs="Times New Roman"/>
      <w:kern w:val="2"/>
      <w:lang w:eastAsia="it-IT"/>
      <w14:ligatures w14:val="standardContextual"/>
    </w:rPr>
  </w:style>
  <w:style w:type="paragraph" w:customStyle="1" w:styleId="ListParagraph1">
    <w:name w:val="List Paragraph1"/>
    <w:basedOn w:val="Normal"/>
    <w:rsid w:val="00344B05"/>
    <w:pPr>
      <w:widowControl/>
      <w:autoSpaceDE/>
      <w:autoSpaceDN/>
      <w:spacing w:after="160" w:line="256" w:lineRule="auto"/>
      <w:ind w:left="720"/>
    </w:pPr>
    <w:rPr>
      <w:rFonts w:ascii="Calibri" w:eastAsiaTheme="minorHAnsi" w:hAnsi="Calibri" w:cs="Calibri"/>
      <w:kern w:val="2"/>
      <w:lang w:eastAsia="it-IT"/>
      <w14:ligatures w14:val="standardContextual"/>
    </w:rPr>
  </w:style>
  <w:style w:type="character" w:styleId="CommentReference">
    <w:name w:val="annotation reference"/>
    <w:basedOn w:val="DefaultParagraphFont"/>
    <w:uiPriority w:val="99"/>
    <w:semiHidden/>
    <w:unhideWhenUsed/>
    <w:rsid w:val="00344B05"/>
    <w:rPr>
      <w:sz w:val="16"/>
      <w:szCs w:val="16"/>
    </w:rPr>
  </w:style>
  <w:style w:type="paragraph" w:styleId="CommentText">
    <w:name w:val="annotation text"/>
    <w:basedOn w:val="Normal"/>
    <w:link w:val="CommentTextChar"/>
    <w:uiPriority w:val="99"/>
    <w:unhideWhenUsed/>
    <w:rsid w:val="00344B05"/>
    <w:rPr>
      <w:sz w:val="20"/>
      <w:szCs w:val="20"/>
    </w:rPr>
  </w:style>
  <w:style w:type="character" w:customStyle="1" w:styleId="CommentTextChar">
    <w:name w:val="Comment Text Char"/>
    <w:basedOn w:val="DefaultParagraphFont"/>
    <w:link w:val="CommentText"/>
    <w:uiPriority w:val="99"/>
    <w:rsid w:val="00344B05"/>
    <w:rPr>
      <w:rFonts w:ascii="Arial MT" w:eastAsia="Arial MT" w:hAnsi="Arial MT" w:cs="Arial MT"/>
      <w:sz w:val="20"/>
      <w:szCs w:val="20"/>
      <w:lang w:val="it-IT"/>
    </w:rPr>
  </w:style>
  <w:style w:type="paragraph" w:styleId="CommentSubject">
    <w:name w:val="annotation subject"/>
    <w:basedOn w:val="CommentText"/>
    <w:next w:val="CommentText"/>
    <w:link w:val="CommentSubjectChar"/>
    <w:uiPriority w:val="99"/>
    <w:semiHidden/>
    <w:unhideWhenUsed/>
    <w:rsid w:val="00344B05"/>
    <w:rPr>
      <w:b/>
      <w:bCs/>
    </w:rPr>
  </w:style>
  <w:style w:type="character" w:customStyle="1" w:styleId="CommentSubjectChar">
    <w:name w:val="Comment Subject Char"/>
    <w:basedOn w:val="CommentTextChar"/>
    <w:link w:val="CommentSubject"/>
    <w:uiPriority w:val="99"/>
    <w:semiHidden/>
    <w:rsid w:val="00344B05"/>
    <w:rPr>
      <w:rFonts w:ascii="Arial MT" w:eastAsia="Arial MT" w:hAnsi="Arial MT" w:cs="Arial MT"/>
      <w:b/>
      <w:bCs/>
      <w:sz w:val="20"/>
      <w:szCs w:val="20"/>
      <w:lang w:val="it-IT"/>
    </w:rPr>
  </w:style>
  <w:style w:type="character" w:styleId="PlaceholderText">
    <w:name w:val="Placeholder Text"/>
    <w:basedOn w:val="DefaultParagraphFont"/>
    <w:uiPriority w:val="99"/>
    <w:semiHidden/>
    <w:rsid w:val="00BA0D5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6.jpeg"/><Relationship Id="rId26" Type="http://schemas.openxmlformats.org/officeDocument/2006/relationships/image" Target="media/image12.jpeg"/><Relationship Id="rId39" Type="http://schemas.openxmlformats.org/officeDocument/2006/relationships/hyperlink" Target="https://ecomms2s.sella.it/" TargetMode="External"/><Relationship Id="rId21" Type="http://schemas.openxmlformats.org/officeDocument/2006/relationships/image" Target="media/image9.png"/><Relationship Id="rId34" Type="http://schemas.openxmlformats.org/officeDocument/2006/relationships/image" Target="media/image18.jpeg"/><Relationship Id="rId42" Type="http://schemas.openxmlformats.org/officeDocument/2006/relationships/hyperlink" Target="https://docs.fabrick.com/docs/paymentHubAndOrchestra/ecommerce/testing/sandbox_cards/" TargetMode="External"/><Relationship Id="rId47" Type="http://schemas.openxmlformats.org/officeDocument/2006/relationships/footer" Target="footer6.xml"/><Relationship Id="rId50" Type="http://schemas.openxmlformats.org/officeDocument/2006/relationships/image" Target="media/image27.png"/><Relationship Id="rId55" Type="http://schemas.microsoft.com/office/2011/relationships/commentsExtended" Target="commentsExtended.xml"/><Relationship Id="rId63"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jpeg"/><Relationship Id="rId29" Type="http://schemas.openxmlformats.org/officeDocument/2006/relationships/image" Target="media/image15.jpeg"/><Relationship Id="rId11" Type="http://schemas.openxmlformats.org/officeDocument/2006/relationships/footer" Target="footer1.xml"/><Relationship Id="rId24" Type="http://schemas.openxmlformats.org/officeDocument/2006/relationships/footer" Target="footer4.xml"/><Relationship Id="rId32" Type="http://schemas.openxmlformats.org/officeDocument/2006/relationships/image" Target="media/image16.png"/><Relationship Id="rId37" Type="http://schemas.openxmlformats.org/officeDocument/2006/relationships/hyperlink" Target="https://sandbox.gestpay.net/" TargetMode="External"/><Relationship Id="rId40" Type="http://schemas.openxmlformats.org/officeDocument/2006/relationships/hyperlink" Target="https://web.axerve.com/" TargetMode="External"/><Relationship Id="rId45" Type="http://schemas.openxmlformats.org/officeDocument/2006/relationships/image" Target="media/image24.png"/><Relationship Id="rId53" Type="http://schemas.openxmlformats.org/officeDocument/2006/relationships/footer" Target="footer7.xml"/><Relationship Id="rId58" Type="http://schemas.openxmlformats.org/officeDocument/2006/relationships/header" Target="header8.xml"/><Relationship Id="rId5" Type="http://schemas.openxmlformats.org/officeDocument/2006/relationships/footnotes" Target="footnotes.xml"/><Relationship Id="rId61" Type="http://schemas.openxmlformats.org/officeDocument/2006/relationships/footer" Target="footer9.xml"/><Relationship Id="rId19" Type="http://schemas.openxmlformats.org/officeDocument/2006/relationships/image" Target="media/image7.jpeg"/><Relationship Id="rId14" Type="http://schemas.openxmlformats.org/officeDocument/2006/relationships/footer" Target="footer3.xml"/><Relationship Id="rId22" Type="http://schemas.openxmlformats.org/officeDocument/2006/relationships/image" Target="media/image10.png"/><Relationship Id="rId27" Type="http://schemas.openxmlformats.org/officeDocument/2006/relationships/image" Target="media/image13.jpeg"/><Relationship Id="rId30" Type="http://schemas.openxmlformats.org/officeDocument/2006/relationships/header" Target="header5.xml"/><Relationship Id="rId35" Type="http://schemas.openxmlformats.org/officeDocument/2006/relationships/image" Target="media/image19.png"/><Relationship Id="rId43" Type="http://schemas.openxmlformats.org/officeDocument/2006/relationships/image" Target="media/image22.jpeg"/><Relationship Id="rId48" Type="http://schemas.openxmlformats.org/officeDocument/2006/relationships/image" Target="media/image25.png"/><Relationship Id="rId56" Type="http://schemas.microsoft.com/office/2016/09/relationships/commentsIds" Target="commentsIds.xml"/><Relationship Id="rId64" Type="http://schemas.openxmlformats.org/officeDocument/2006/relationships/theme" Target="theme/theme1.xml"/><Relationship Id="rId8" Type="http://schemas.openxmlformats.org/officeDocument/2006/relationships/image" Target="media/image2.png"/><Relationship Id="rId51" Type="http://schemas.openxmlformats.org/officeDocument/2006/relationships/hyperlink" Target="https://woocommerce.com/products/woocommerce-subscriptions/" TargetMode="External"/><Relationship Id="rId3"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image" Target="media/image5.jpeg"/><Relationship Id="rId25" Type="http://schemas.openxmlformats.org/officeDocument/2006/relationships/image" Target="media/image11.jpeg"/><Relationship Id="rId33" Type="http://schemas.openxmlformats.org/officeDocument/2006/relationships/image" Target="media/image17.png"/><Relationship Id="rId38" Type="http://schemas.openxmlformats.org/officeDocument/2006/relationships/hyperlink" Target="https://sandbox-web.axerve/" TargetMode="External"/><Relationship Id="rId46" Type="http://schemas.openxmlformats.org/officeDocument/2006/relationships/header" Target="header6.xml"/><Relationship Id="rId59" Type="http://schemas.openxmlformats.org/officeDocument/2006/relationships/footer" Target="footer8.xml"/><Relationship Id="rId20" Type="http://schemas.openxmlformats.org/officeDocument/2006/relationships/image" Target="media/image8.jpeg"/><Relationship Id="rId41" Type="http://schemas.openxmlformats.org/officeDocument/2006/relationships/image" Target="media/image21.png"/><Relationship Id="rId54" Type="http://schemas.openxmlformats.org/officeDocument/2006/relationships/comments" Target="comments.xm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jpeg"/><Relationship Id="rId23" Type="http://schemas.openxmlformats.org/officeDocument/2006/relationships/header" Target="header4.xml"/><Relationship Id="rId28" Type="http://schemas.openxmlformats.org/officeDocument/2006/relationships/image" Target="media/image14.png"/><Relationship Id="rId36" Type="http://schemas.openxmlformats.org/officeDocument/2006/relationships/image" Target="media/image20.jpeg"/><Relationship Id="rId49" Type="http://schemas.openxmlformats.org/officeDocument/2006/relationships/image" Target="media/image26.jpeg"/><Relationship Id="rId57" Type="http://schemas.microsoft.com/office/2018/08/relationships/commentsExtensible" Target="commentsExtensible.xml"/><Relationship Id="rId10" Type="http://schemas.openxmlformats.org/officeDocument/2006/relationships/header" Target="header2.xml"/><Relationship Id="rId31" Type="http://schemas.openxmlformats.org/officeDocument/2006/relationships/footer" Target="footer5.xml"/><Relationship Id="rId44" Type="http://schemas.openxmlformats.org/officeDocument/2006/relationships/image" Target="media/image23.jpeg"/><Relationship Id="rId52" Type="http://schemas.openxmlformats.org/officeDocument/2006/relationships/header" Target="header7.xml"/><Relationship Id="rId60"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283</TotalTime>
  <Pages>24</Pages>
  <Words>3725</Words>
  <Characters>20488</Characters>
  <Application>Microsoft Office Word</Application>
  <DocSecurity>0</DocSecurity>
  <Lines>445</Lines>
  <Paragraphs>169</Paragraphs>
  <ScaleCrop>false</ScaleCrop>
  <HeadingPairs>
    <vt:vector size="2" baseType="variant">
      <vt:variant>
        <vt:lpstr>Titolo</vt:lpstr>
      </vt:variant>
      <vt:variant>
        <vt:i4>1</vt:i4>
      </vt:variant>
    </vt:vector>
  </HeadingPairs>
  <TitlesOfParts>
    <vt:vector size="1" baseType="lpstr">
      <vt:lpstr/>
    </vt:vector>
  </TitlesOfParts>
  <Company>Nivola s.p.a.</Company>
  <LinksUpToDate>false</LinksUpToDate>
  <CharactersWithSpaces>24044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Lo Pinzino Gianmaria</cp:lastModifiedBy>
  <cp:revision>1</cp:revision>
  <dcterms:created xsi:type="dcterms:W3CDTF">2026-09-30T07:00:00Z</dcterms:created>
  <dcterms:modified xsi:type="dcterms:W3CDTF">2026-10-22T08:51:00Z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2026-09-09T00:00:00Z</vt:filetime>
  </property>
  <property fmtid="{D5CDD505-2E9C-101B-9397-08002B2CF9AE}" pid="4" name="LastSaved">
    <vt:filetime>2026-09-09T00:00:00Z</vt:filetime>
  </property>
</Properties>
</file>